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60B27" w14:textId="77777777" w:rsidR="006977FD" w:rsidRPr="00D03D23" w:rsidRDefault="006977FD" w:rsidP="00D83693">
      <w:pPr>
        <w:spacing w:line="288" w:lineRule="auto"/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14:paraId="631C8AA3" w14:textId="77777777" w:rsidR="0059220B" w:rsidRDefault="0059220B" w:rsidP="00D83693">
      <w:pPr>
        <w:spacing w:line="288" w:lineRule="auto"/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14:paraId="202F9FBC" w14:textId="77777777" w:rsidR="00AD5D04" w:rsidRDefault="00AD5D04" w:rsidP="00D83693">
      <w:pPr>
        <w:spacing w:line="288" w:lineRule="auto"/>
        <w:jc w:val="both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>
        <w:rPr>
          <w:rFonts w:ascii="Arial" w:eastAsia="Arial" w:hAnsi="Arial" w:cs="Arial"/>
          <w:b/>
          <w:color w:val="000000" w:themeColor="text1"/>
          <w:sz w:val="32"/>
          <w:szCs w:val="32"/>
          <w:lang w:bidi="en-GB"/>
        </w:rPr>
        <w:t xml:space="preserve">Emotions, wellness, experiences: BIT 2025 </w:t>
      </w:r>
    </w:p>
    <w:p w14:paraId="3A84BEBD" w14:textId="67F011DB" w:rsidR="00AD2C04" w:rsidRPr="00F5662E" w:rsidRDefault="00F47355" w:rsidP="00D83693">
      <w:pPr>
        <w:spacing w:line="288" w:lineRule="auto"/>
        <w:jc w:val="both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 w:rsidRPr="00F5662E">
        <w:rPr>
          <w:rFonts w:ascii="Arial" w:eastAsia="Arial" w:hAnsi="Arial" w:cs="Arial"/>
          <w:b/>
          <w:color w:val="000000" w:themeColor="text1"/>
          <w:sz w:val="32"/>
          <w:szCs w:val="32"/>
          <w:lang w:bidi="en-GB"/>
        </w:rPr>
        <w:t>reveals the most promising niches in Travel</w:t>
      </w:r>
    </w:p>
    <w:p w14:paraId="03664A9B" w14:textId="19AD821B" w:rsidR="0085016E" w:rsidRPr="008226B5" w:rsidRDefault="008226B5" w:rsidP="00D83693">
      <w:pPr>
        <w:spacing w:line="288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>
        <w:rPr>
          <w:rFonts w:ascii="Arial" w:eastAsia="Arial" w:hAnsi="Arial" w:cs="Arial"/>
          <w:i/>
          <w:sz w:val="21"/>
          <w:szCs w:val="21"/>
          <w:lang w:bidi="en-GB"/>
        </w:rPr>
        <w:t xml:space="preserve">Travel will be even more experiential and thematic, with a greater focus on social sustainability. For 2025, the UNWTO forecasts a +3-5% increase. In Italy, the spotlight is on the economic impact of Milan-Cortina, estimated between 2.3 and 3 billion euros. </w:t>
      </w:r>
    </w:p>
    <w:p w14:paraId="0648CD8A" w14:textId="77777777" w:rsidR="0085016E" w:rsidRPr="00DE6A11" w:rsidRDefault="0085016E" w:rsidP="00D83693">
      <w:pPr>
        <w:spacing w:line="288" w:lineRule="auto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0854A2D5" w14:textId="0F21ADA3" w:rsidR="00CC7D1F" w:rsidRDefault="00036F3D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CF62B6">
        <w:rPr>
          <w:rFonts w:ascii="Arial" w:eastAsia="Arial" w:hAnsi="Arial" w:cs="Arial"/>
          <w:i/>
          <w:sz w:val="21"/>
          <w:szCs w:val="21"/>
          <w:lang w:bidi="en-GB"/>
        </w:rPr>
        <w:t>Milan, 6 February 2025</w:t>
      </w:r>
      <w:r w:rsidRPr="00CF62B6">
        <w:rPr>
          <w:rFonts w:ascii="Arial" w:eastAsia="Arial" w:hAnsi="Arial" w:cs="Arial"/>
          <w:sz w:val="21"/>
          <w:szCs w:val="21"/>
          <w:lang w:bidi="en-GB"/>
        </w:rPr>
        <w:t xml:space="preserve"> – As usual, the upcoming appointment with </w:t>
      </w:r>
      <w:hyperlink r:id="rId11" w:history="1">
        <w:r w:rsidR="00DD006E" w:rsidRPr="00CC7D1F">
          <w:rPr>
            <w:rStyle w:val="Hyperlink"/>
            <w:rFonts w:ascii="Arial" w:eastAsia="Arial" w:hAnsi="Arial" w:cs="Arial"/>
            <w:b/>
            <w:sz w:val="21"/>
            <w:szCs w:val="21"/>
            <w:lang w:bidi="en-GB"/>
          </w:rPr>
          <w:t>BIT 2025, at Fiera Milano – Rho from Sunday 9 to Tuesday 11 February</w:t>
        </w:r>
      </w:hyperlink>
      <w:r w:rsidRPr="00CF62B6">
        <w:rPr>
          <w:rFonts w:ascii="Arial" w:eastAsia="Arial" w:hAnsi="Arial" w:cs="Arial"/>
          <w:sz w:val="21"/>
          <w:szCs w:val="21"/>
          <w:lang w:bidi="en-GB"/>
        </w:rPr>
        <w:t xml:space="preserve">, will be an opportunity to take stock of the state of the art of the sector and </w:t>
      </w:r>
      <w:r w:rsidRPr="00CF62B6">
        <w:rPr>
          <w:rFonts w:ascii="Arial" w:eastAsia="Arial" w:hAnsi="Arial" w:cs="Arial"/>
          <w:b/>
          <w:sz w:val="21"/>
          <w:szCs w:val="21"/>
          <w:lang w:bidi="en-GB"/>
        </w:rPr>
        <w:t>preview the emerging trends</w:t>
      </w:r>
      <w:r w:rsidRPr="00CF62B6">
        <w:rPr>
          <w:rFonts w:ascii="Arial" w:eastAsia="Arial" w:hAnsi="Arial" w:cs="Arial"/>
          <w:sz w:val="21"/>
          <w:szCs w:val="21"/>
          <w:lang w:bidi="en-GB"/>
        </w:rPr>
        <w:t xml:space="preserve">, both as </w:t>
      </w:r>
      <w:r w:rsidRPr="00CF62B6">
        <w:rPr>
          <w:rFonts w:ascii="Arial" w:eastAsia="Arial" w:hAnsi="Arial" w:cs="Arial"/>
          <w:b/>
          <w:sz w:val="21"/>
          <w:szCs w:val="21"/>
          <w:lang w:bidi="en-GB"/>
        </w:rPr>
        <w:t>business opportunities</w:t>
      </w:r>
      <w:r w:rsidRPr="00CF62B6">
        <w:rPr>
          <w:rFonts w:ascii="Arial" w:eastAsia="Arial" w:hAnsi="Arial" w:cs="Arial"/>
          <w:sz w:val="21"/>
          <w:szCs w:val="21"/>
          <w:lang w:bidi="en-GB"/>
        </w:rPr>
        <w:t xml:space="preserve"> for operators and </w:t>
      </w:r>
      <w:r w:rsidRPr="00CF62B6">
        <w:rPr>
          <w:rFonts w:ascii="Arial" w:eastAsia="Arial" w:hAnsi="Arial" w:cs="Arial"/>
          <w:b/>
          <w:sz w:val="21"/>
          <w:szCs w:val="21"/>
          <w:lang w:bidi="en-GB"/>
        </w:rPr>
        <w:t>unique and original travel ideas</w:t>
      </w:r>
      <w:r w:rsidRPr="00CF62B6">
        <w:rPr>
          <w:rFonts w:ascii="Arial" w:eastAsia="Arial" w:hAnsi="Arial" w:cs="Arial"/>
          <w:sz w:val="21"/>
          <w:szCs w:val="21"/>
          <w:lang w:bidi="en-GB"/>
        </w:rPr>
        <w:t xml:space="preserve"> for the public.</w:t>
      </w:r>
    </w:p>
    <w:p w14:paraId="7D79E003" w14:textId="77777777" w:rsidR="00CC7D1F" w:rsidRDefault="00CC7D1F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56DF7F8C" w14:textId="11383E12" w:rsidR="00A467EF" w:rsidRDefault="00CC7D1F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  <w:lang w:bidi="en-GB"/>
        </w:rPr>
        <w:t xml:space="preserve">In the run-up to the opening ceremony, </w:t>
      </w:r>
      <w:hyperlink r:id="rId12" w:history="1">
        <w:r w:rsidR="00953F60" w:rsidRPr="006D59E5">
          <w:rPr>
            <w:rStyle w:val="Hyperlink"/>
            <w:rFonts w:ascii="Arial" w:eastAsia="Arial" w:hAnsi="Arial" w:cs="Arial"/>
            <w:b/>
            <w:sz w:val="21"/>
            <w:szCs w:val="21"/>
            <w:lang w:bidi="en-GB"/>
          </w:rPr>
          <w:t>the BIT 2025 Observatory</w:t>
        </w:r>
      </w:hyperlink>
      <w:r>
        <w:rPr>
          <w:rFonts w:ascii="Arial" w:eastAsia="Arial" w:hAnsi="Arial" w:cs="Arial"/>
          <w:sz w:val="21"/>
          <w:szCs w:val="21"/>
          <w:lang w:bidi="en-GB"/>
        </w:rPr>
        <w:t xml:space="preserve"> has identified the most interesting data and trends starting from the </w:t>
      </w:r>
      <w:r>
        <w:rPr>
          <w:rFonts w:ascii="Arial" w:eastAsia="Arial" w:hAnsi="Arial" w:cs="Arial"/>
          <w:b/>
          <w:sz w:val="21"/>
          <w:szCs w:val="21"/>
          <w:lang w:bidi="en-GB"/>
        </w:rPr>
        <w:t>constant dialogue with all the players in the supply chain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, while analysing studies and research in partnership with </w:t>
      </w:r>
      <w:r w:rsidR="00953F60" w:rsidRPr="00067929">
        <w:rPr>
          <w:rFonts w:ascii="Arial" w:eastAsia="Arial" w:hAnsi="Arial" w:cs="Arial"/>
          <w:b/>
          <w:color w:val="000000" w:themeColor="text1"/>
          <w:sz w:val="21"/>
          <w:szCs w:val="21"/>
          <w:lang w:bidi="en-GB"/>
        </w:rPr>
        <w:t>Magda Antonioli, professor at Bocconi University and Vice President of the European Travel Commission</w:t>
      </w:r>
      <w:r w:rsidR="00953F60" w:rsidRPr="00067929">
        <w:rPr>
          <w:rFonts w:ascii="Arial" w:eastAsia="Arial" w:hAnsi="Arial" w:cs="Arial"/>
          <w:color w:val="FF0000"/>
          <w:sz w:val="21"/>
          <w:szCs w:val="21"/>
          <w:lang w:bidi="en-GB"/>
        </w:rPr>
        <w:t>.</w:t>
      </w:r>
    </w:p>
    <w:p w14:paraId="6318A26F" w14:textId="77777777" w:rsidR="00A670E0" w:rsidRDefault="00A670E0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2EBDEB01" w14:textId="77777777" w:rsidR="006D59E5" w:rsidRDefault="006D59E5" w:rsidP="00D83693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3EC0D4EB" w14:textId="56344813" w:rsidR="0023345B" w:rsidRPr="006D59E5" w:rsidRDefault="006D59E5" w:rsidP="00D83693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D59E5">
        <w:rPr>
          <w:rFonts w:ascii="Arial" w:eastAsia="Arial" w:hAnsi="Arial" w:cs="Arial"/>
          <w:b/>
          <w:sz w:val="21"/>
          <w:szCs w:val="21"/>
          <w:lang w:bidi="en-GB"/>
        </w:rPr>
        <w:t>A 2025 characterised by growth driven by new forms of tourism</w:t>
      </w:r>
    </w:p>
    <w:p w14:paraId="257F7AC7" w14:textId="55B92714" w:rsidR="00210D2F" w:rsidRDefault="00DE6A11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  <w:lang w:bidi="en-GB"/>
        </w:rPr>
        <w:t xml:space="preserve">According to the latest </w:t>
      </w:r>
      <w:r>
        <w:rPr>
          <w:rFonts w:ascii="Arial" w:eastAsia="Arial" w:hAnsi="Arial" w:cs="Arial"/>
          <w:b/>
          <w:sz w:val="21"/>
          <w:szCs w:val="21"/>
          <w:lang w:bidi="en-GB"/>
        </w:rPr>
        <w:t>UNWTO World Tourism Barometer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, in 2024 Europe recorded </w:t>
      </w:r>
      <w:r>
        <w:rPr>
          <w:rFonts w:ascii="Arial" w:eastAsia="Arial" w:hAnsi="Arial" w:cs="Arial"/>
          <w:b/>
          <w:sz w:val="21"/>
          <w:szCs w:val="21"/>
          <w:lang w:bidi="en-GB"/>
        </w:rPr>
        <w:t>747 million international arrivals ( +5%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compared to 2023), supported by a strong intra-regional demand. And the UNWTO, based on </w:t>
      </w:r>
      <w:r>
        <w:rPr>
          <w:rFonts w:ascii="Arial" w:eastAsia="Arial" w:hAnsi="Arial" w:cs="Arial"/>
          <w:b/>
          <w:sz w:val="21"/>
          <w:szCs w:val="21"/>
          <w:lang w:bidi="en-GB"/>
        </w:rPr>
        <w:t>IATA data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, also notes that both the supply and demand for </w:t>
      </w:r>
      <w:r>
        <w:rPr>
          <w:rFonts w:ascii="Arial" w:eastAsia="Arial" w:hAnsi="Arial" w:cs="Arial"/>
          <w:b/>
          <w:sz w:val="21"/>
          <w:szCs w:val="21"/>
          <w:lang w:bidi="en-GB"/>
        </w:rPr>
        <w:t>air travel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in Europe are higher than in 2019: supply increases by </w:t>
      </w:r>
      <w:r>
        <w:rPr>
          <w:rFonts w:ascii="Arial" w:eastAsia="Arial" w:hAnsi="Arial" w:cs="Arial"/>
          <w:b/>
          <w:sz w:val="21"/>
          <w:szCs w:val="21"/>
          <w:lang w:bidi="en-GB"/>
        </w:rPr>
        <w:t>+8%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on domestic routes and </w:t>
      </w:r>
      <w:r>
        <w:rPr>
          <w:rFonts w:ascii="Arial" w:eastAsia="Arial" w:hAnsi="Arial" w:cs="Arial"/>
          <w:b/>
          <w:sz w:val="21"/>
          <w:szCs w:val="21"/>
          <w:lang w:bidi="en-GB"/>
        </w:rPr>
        <w:t>+3%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on international routes, while demand increases by +19% on domestic routes and </w:t>
      </w:r>
      <w:r>
        <w:rPr>
          <w:rFonts w:ascii="Arial" w:eastAsia="Arial" w:hAnsi="Arial" w:cs="Arial"/>
          <w:b/>
          <w:sz w:val="21"/>
          <w:szCs w:val="21"/>
          <w:lang w:bidi="en-GB"/>
        </w:rPr>
        <w:t>+1%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on foreign routes. For 2025, the organisation estimates a further growth in international tourism of between </w:t>
      </w:r>
      <w:r>
        <w:rPr>
          <w:rFonts w:ascii="Arial" w:eastAsia="Arial" w:hAnsi="Arial" w:cs="Arial"/>
          <w:b/>
          <w:sz w:val="21"/>
          <w:szCs w:val="21"/>
          <w:lang w:bidi="en-GB"/>
        </w:rPr>
        <w:t>+3% and +5%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compared to 2024, which will affect all regions.</w:t>
      </w:r>
    </w:p>
    <w:p w14:paraId="0A07B214" w14:textId="77777777" w:rsidR="005A7404" w:rsidRDefault="005A7404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21EE68FD" w14:textId="1B30983F" w:rsidR="005A7404" w:rsidRDefault="005A7404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  <w:lang w:bidi="en-GB"/>
        </w:rPr>
        <w:t xml:space="preserve">And while in 2024 we witnessed a </w:t>
      </w:r>
      <w:r>
        <w:rPr>
          <w:rFonts w:ascii="Arial" w:eastAsia="Arial" w:hAnsi="Arial" w:cs="Arial"/>
          <w:b/>
          <w:sz w:val="21"/>
          <w:szCs w:val="21"/>
          <w:lang w:bidi="en-GB"/>
        </w:rPr>
        <w:t>change in seasonality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for our Mediterranean destinations – with an increase in flows in the “shoulder” seasons, to avoid the heat, and a greater demand for trips to Northern Europe during the summer period – this year </w:t>
      </w:r>
      <w:r>
        <w:rPr>
          <w:rFonts w:ascii="Arial" w:eastAsia="Arial" w:hAnsi="Arial" w:cs="Arial"/>
          <w:b/>
          <w:sz w:val="21"/>
          <w:szCs w:val="21"/>
          <w:lang w:bidi="en-GB"/>
        </w:rPr>
        <w:t xml:space="preserve">61% of travellers 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say they want to plan more and more </w:t>
      </w:r>
      <w:r>
        <w:rPr>
          <w:rFonts w:ascii="Arial" w:eastAsia="Arial" w:hAnsi="Arial" w:cs="Arial"/>
          <w:b/>
          <w:sz w:val="21"/>
          <w:szCs w:val="21"/>
          <w:lang w:bidi="en-GB"/>
        </w:rPr>
        <w:t>activities during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the evening or in the early hours of the morning because they are cooler, according to recent research by </w:t>
      </w:r>
      <w:r>
        <w:rPr>
          <w:rFonts w:ascii="Arial" w:eastAsia="Arial" w:hAnsi="Arial" w:cs="Arial"/>
          <w:b/>
          <w:sz w:val="21"/>
          <w:szCs w:val="21"/>
          <w:lang w:bidi="en-GB"/>
        </w:rPr>
        <w:t>Booking.com</w:t>
      </w:r>
      <w:r>
        <w:rPr>
          <w:rFonts w:ascii="Arial" w:eastAsia="Arial" w:hAnsi="Arial" w:cs="Arial"/>
          <w:sz w:val="21"/>
          <w:szCs w:val="21"/>
          <w:lang w:bidi="en-GB"/>
        </w:rPr>
        <w:t>.</w:t>
      </w:r>
    </w:p>
    <w:p w14:paraId="7AD9E529" w14:textId="77777777" w:rsidR="00825DA7" w:rsidRDefault="00825DA7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74168C5E" w14:textId="278EA894" w:rsidR="00825DA7" w:rsidRDefault="00825DA7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  <w:lang w:bidi="en-GB"/>
        </w:rPr>
        <w:t xml:space="preserve">As regards </w:t>
      </w:r>
      <w:r>
        <w:rPr>
          <w:rFonts w:ascii="Arial" w:eastAsia="Arial" w:hAnsi="Arial" w:cs="Arial"/>
          <w:b/>
          <w:sz w:val="21"/>
          <w:szCs w:val="21"/>
          <w:lang w:bidi="en-GB"/>
        </w:rPr>
        <w:t>Italy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, a particularly interesting figure is the </w:t>
      </w:r>
      <w:r>
        <w:rPr>
          <w:rFonts w:ascii="Arial" w:eastAsia="Arial" w:hAnsi="Arial" w:cs="Arial"/>
          <w:b/>
          <w:sz w:val="21"/>
          <w:szCs w:val="21"/>
          <w:lang w:bidi="en-GB"/>
        </w:rPr>
        <w:t>total tourist expenditure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which, for 2024, </w:t>
      </w:r>
      <w:r>
        <w:rPr>
          <w:rFonts w:ascii="Arial" w:eastAsia="Arial" w:hAnsi="Arial" w:cs="Arial"/>
          <w:b/>
          <w:sz w:val="21"/>
          <w:szCs w:val="21"/>
          <w:lang w:bidi="en-GB"/>
        </w:rPr>
        <w:t>Confindustria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estimates at </w:t>
      </w:r>
      <w:r>
        <w:rPr>
          <w:rFonts w:ascii="Arial" w:eastAsia="Arial" w:hAnsi="Arial" w:cs="Arial"/>
          <w:b/>
          <w:sz w:val="21"/>
          <w:szCs w:val="21"/>
          <w:lang w:bidi="en-GB"/>
        </w:rPr>
        <w:t>110 billion euros</w:t>
      </w:r>
      <w:r>
        <w:rPr>
          <w:rFonts w:ascii="Arial" w:eastAsia="Arial" w:hAnsi="Arial" w:cs="Arial"/>
          <w:sz w:val="21"/>
          <w:szCs w:val="21"/>
          <w:lang w:bidi="en-GB"/>
        </w:rPr>
        <w:t>.</w:t>
      </w:r>
    </w:p>
    <w:p w14:paraId="490DA8AA" w14:textId="77777777" w:rsidR="009D69AD" w:rsidRDefault="009D69AD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71DDA5D8" w14:textId="4EE65007" w:rsidR="009D69AD" w:rsidRPr="009D69AD" w:rsidRDefault="00692783" w:rsidP="00D83693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eastAsia="Arial" w:hAnsi="Arial" w:cs="Arial"/>
          <w:b/>
          <w:sz w:val="21"/>
          <w:szCs w:val="21"/>
          <w:lang w:bidi="en-GB"/>
        </w:rPr>
        <w:t>From sky, to sea, to wellness: emotions are the key appeal</w:t>
      </w:r>
    </w:p>
    <w:p w14:paraId="3C957D1D" w14:textId="25156593" w:rsidR="000C4829" w:rsidRDefault="009D69AD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  <w:lang w:bidi="en-GB"/>
        </w:rPr>
        <w:t xml:space="preserve">Within the broader trend of slow travel, outdoor trips and holidays in contact with nature, one of the most interesting innovations is </w:t>
      </w:r>
      <w:r>
        <w:rPr>
          <w:rFonts w:ascii="Arial" w:eastAsia="Arial" w:hAnsi="Arial" w:cs="Arial"/>
          <w:b/>
          <w:sz w:val="21"/>
          <w:szCs w:val="21"/>
          <w:lang w:bidi="en-GB"/>
        </w:rPr>
        <w:t>tourism linked to natural phenomena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. Starting from the observation of the night sky, for which the neologism </w:t>
      </w:r>
      <w:r>
        <w:rPr>
          <w:rFonts w:ascii="Arial" w:eastAsia="Arial" w:hAnsi="Arial" w:cs="Arial"/>
          <w:b/>
          <w:i/>
          <w:sz w:val="21"/>
          <w:szCs w:val="21"/>
          <w:lang w:bidi="en-GB"/>
        </w:rPr>
        <w:t xml:space="preserve">noctotourism 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has been coined: in particular, in 2024 </w:t>
      </w:r>
      <w:r>
        <w:rPr>
          <w:rFonts w:ascii="Arial" w:eastAsia="Arial" w:hAnsi="Arial" w:cs="Arial"/>
          <w:b/>
          <w:sz w:val="21"/>
          <w:szCs w:val="21"/>
          <w:lang w:bidi="en-GB"/>
        </w:rPr>
        <w:t>eclipses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and the appearance of the </w:t>
      </w:r>
      <w:r>
        <w:rPr>
          <w:rFonts w:ascii="Arial" w:eastAsia="Arial" w:hAnsi="Arial" w:cs="Arial"/>
          <w:b/>
          <w:sz w:val="21"/>
          <w:szCs w:val="21"/>
          <w:lang w:bidi="en-GB"/>
        </w:rPr>
        <w:t>Northern Lights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even at low latitudes have fuelled the desire to travel to witness natural phenomena. A study just released by </w:t>
      </w:r>
      <w:r>
        <w:rPr>
          <w:rFonts w:ascii="Arial" w:eastAsia="Arial" w:hAnsi="Arial" w:cs="Arial"/>
          <w:b/>
          <w:sz w:val="21"/>
          <w:szCs w:val="21"/>
          <w:lang w:bidi="en-GB"/>
        </w:rPr>
        <w:t>Expedia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indicates that </w:t>
      </w:r>
      <w:r>
        <w:rPr>
          <w:rFonts w:ascii="Arial" w:eastAsia="Arial" w:hAnsi="Arial" w:cs="Arial"/>
          <w:b/>
          <w:sz w:val="21"/>
          <w:szCs w:val="21"/>
          <w:lang w:bidi="en-GB"/>
        </w:rPr>
        <w:t>61% of travellers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are willing to travel to see the Northern Lights and </w:t>
      </w:r>
      <w:r>
        <w:rPr>
          <w:rFonts w:ascii="Arial" w:eastAsia="Arial" w:hAnsi="Arial" w:cs="Arial"/>
          <w:b/>
          <w:sz w:val="21"/>
          <w:szCs w:val="21"/>
          <w:lang w:bidi="en-GB"/>
        </w:rPr>
        <w:t>30%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to admire </w:t>
      </w:r>
      <w:r>
        <w:rPr>
          <w:rFonts w:ascii="Arial" w:eastAsia="Arial" w:hAnsi="Arial" w:cs="Arial"/>
          <w:b/>
          <w:sz w:val="21"/>
          <w:szCs w:val="21"/>
          <w:lang w:bidi="en-GB"/>
        </w:rPr>
        <w:t>volcanoes, geysers and hot springs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. </w:t>
      </w:r>
    </w:p>
    <w:p w14:paraId="3134AF1D" w14:textId="77777777" w:rsidR="000C4829" w:rsidRDefault="000C4829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41CDF465" w14:textId="7CCB8953" w:rsidR="009D69AD" w:rsidRDefault="005A7404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5A7404">
        <w:rPr>
          <w:rFonts w:ascii="Arial" w:eastAsia="Arial" w:hAnsi="Arial" w:cs="Arial"/>
          <w:sz w:val="21"/>
          <w:szCs w:val="21"/>
          <w:lang w:bidi="en-GB"/>
        </w:rPr>
        <w:t xml:space="preserve">But there is also great interest in the trend known as </w:t>
      </w:r>
      <w:r w:rsidRPr="005A7404">
        <w:rPr>
          <w:rFonts w:ascii="Arial" w:eastAsia="Arial" w:hAnsi="Arial" w:cs="Arial"/>
          <w:b/>
          <w:sz w:val="21"/>
          <w:szCs w:val="21"/>
          <w:lang w:bidi="en-GB"/>
        </w:rPr>
        <w:t>astrotourism</w:t>
      </w:r>
      <w:r w:rsidRPr="005A7404">
        <w:rPr>
          <w:rFonts w:ascii="Arial" w:eastAsia="Arial" w:hAnsi="Arial" w:cs="Arial"/>
          <w:sz w:val="21"/>
          <w:szCs w:val="21"/>
          <w:lang w:bidi="en-GB"/>
        </w:rPr>
        <w:t>, linked to t</w:t>
      </w:r>
      <w:r w:rsidRPr="005A7404">
        <w:rPr>
          <w:rFonts w:ascii="Arial" w:eastAsia="Arial" w:hAnsi="Arial" w:cs="Arial"/>
          <w:b/>
          <w:sz w:val="21"/>
          <w:szCs w:val="21"/>
          <w:lang w:bidi="en-GB"/>
        </w:rPr>
        <w:t>he observation of the night sky</w:t>
      </w:r>
      <w:r w:rsidRPr="005A7404">
        <w:rPr>
          <w:rFonts w:ascii="Arial" w:eastAsia="Arial" w:hAnsi="Arial" w:cs="Arial"/>
          <w:sz w:val="21"/>
          <w:szCs w:val="21"/>
          <w:lang w:bidi="en-GB"/>
        </w:rPr>
        <w:t xml:space="preserve">: from the planets of our solar system (protagonists of a rare and spectacular alignment at the beginning of 2025) to the </w:t>
      </w:r>
      <w:r w:rsidRPr="005A7404">
        <w:rPr>
          <w:rFonts w:ascii="Arial" w:eastAsia="Arial" w:hAnsi="Arial" w:cs="Arial"/>
          <w:b/>
          <w:sz w:val="21"/>
          <w:szCs w:val="21"/>
          <w:lang w:bidi="en-GB"/>
        </w:rPr>
        <w:t>secrets of the most distant stars and galaxies</w:t>
      </w:r>
      <w:r w:rsidRPr="005A7404">
        <w:rPr>
          <w:rFonts w:ascii="Arial" w:eastAsia="Arial" w:hAnsi="Arial" w:cs="Arial"/>
          <w:sz w:val="21"/>
          <w:szCs w:val="21"/>
          <w:lang w:bidi="en-GB"/>
        </w:rPr>
        <w:t xml:space="preserve">. According to </w:t>
      </w:r>
      <w:r w:rsidRPr="005A7404">
        <w:rPr>
          <w:rFonts w:ascii="Arial" w:eastAsia="Arial" w:hAnsi="Arial" w:cs="Arial"/>
          <w:b/>
          <w:sz w:val="21"/>
          <w:szCs w:val="21"/>
          <w:lang w:bidi="en-GB"/>
        </w:rPr>
        <w:t>Booking.com</w:t>
      </w:r>
      <w:r w:rsidRPr="005A7404">
        <w:rPr>
          <w:rFonts w:ascii="Arial" w:eastAsia="Arial" w:hAnsi="Arial" w:cs="Arial"/>
          <w:sz w:val="21"/>
          <w:szCs w:val="21"/>
          <w:lang w:bidi="en-GB"/>
        </w:rPr>
        <w:t xml:space="preserve">, </w:t>
      </w:r>
      <w:r w:rsidRPr="005A7404">
        <w:rPr>
          <w:rFonts w:ascii="Arial" w:eastAsia="Arial" w:hAnsi="Arial" w:cs="Arial"/>
          <w:b/>
          <w:sz w:val="21"/>
          <w:szCs w:val="21"/>
          <w:lang w:bidi="en-GB"/>
        </w:rPr>
        <w:t>60% of travellers</w:t>
      </w:r>
      <w:r w:rsidRPr="005A7404">
        <w:rPr>
          <w:rFonts w:ascii="Arial" w:eastAsia="Arial" w:hAnsi="Arial" w:cs="Arial"/>
          <w:sz w:val="21"/>
          <w:szCs w:val="21"/>
          <w:lang w:bidi="en-GB"/>
        </w:rPr>
        <w:t xml:space="preserve"> look for “dark sky” areas (i.e. with low light pollution) to better admire the views.</w:t>
      </w:r>
    </w:p>
    <w:p w14:paraId="411E6AE1" w14:textId="77777777" w:rsidR="00F504A3" w:rsidRDefault="00F504A3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2AB8F8F7" w14:textId="52488806" w:rsidR="00F47355" w:rsidRDefault="00F47355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Arial" w:hAnsi="Arial" w:cs="Arial"/>
          <w:b/>
          <w:sz w:val="21"/>
          <w:szCs w:val="21"/>
          <w:lang w:bidi="en-GB"/>
        </w:rPr>
        <w:t xml:space="preserve">Wellness tourism 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is also still evolving, increasingly linked not only to holistic well-being, but also to the quest to </w:t>
      </w:r>
      <w:r>
        <w:rPr>
          <w:rFonts w:ascii="Arial" w:eastAsia="Arial" w:hAnsi="Arial" w:cs="Arial"/>
          <w:b/>
          <w:sz w:val="21"/>
          <w:szCs w:val="21"/>
          <w:lang w:bidi="en-GB"/>
        </w:rPr>
        <w:t>live a long, healthy life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: again according to data from </w:t>
      </w:r>
      <w:r>
        <w:rPr>
          <w:rFonts w:ascii="Arial" w:eastAsia="Arial" w:hAnsi="Arial" w:cs="Arial"/>
          <w:b/>
          <w:sz w:val="21"/>
          <w:szCs w:val="21"/>
          <w:lang w:bidi="en-GB"/>
        </w:rPr>
        <w:t>Booking.com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, it appears that 60% of </w:t>
      </w:r>
      <w:r>
        <w:rPr>
          <w:rFonts w:ascii="Arial" w:eastAsia="Arial" w:hAnsi="Arial" w:cs="Arial"/>
          <w:b/>
          <w:sz w:val="21"/>
          <w:szCs w:val="21"/>
          <w:lang w:bidi="en-GB"/>
        </w:rPr>
        <w:t>travellers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are interested in </w:t>
      </w:r>
      <w:r>
        <w:rPr>
          <w:rFonts w:ascii="Arial" w:eastAsia="Arial" w:hAnsi="Arial" w:cs="Arial"/>
          <w:b/>
          <w:sz w:val="21"/>
          <w:szCs w:val="21"/>
          <w:lang w:bidi="en-GB"/>
        </w:rPr>
        <w:t>longevity-focused residential programmes, red light therapy, cryotherapy and stem cell treatments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, the latter also linked to </w:t>
      </w:r>
      <w:r>
        <w:rPr>
          <w:rFonts w:ascii="Arial" w:eastAsia="Arial" w:hAnsi="Arial" w:cs="Arial"/>
          <w:b/>
          <w:sz w:val="21"/>
          <w:szCs w:val="21"/>
          <w:lang w:bidi="en-GB"/>
        </w:rPr>
        <w:t>medical tourism</w:t>
      </w:r>
      <w:r>
        <w:rPr>
          <w:rFonts w:ascii="Arial" w:eastAsia="Arial" w:hAnsi="Arial" w:cs="Arial"/>
          <w:sz w:val="21"/>
          <w:szCs w:val="21"/>
          <w:lang w:bidi="en-GB"/>
        </w:rPr>
        <w:t>.</w:t>
      </w:r>
    </w:p>
    <w:p w14:paraId="0F54906D" w14:textId="77777777" w:rsidR="007D74BA" w:rsidRDefault="007D74BA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2B3404C0" w14:textId="575D85E8" w:rsidR="007D74BA" w:rsidRDefault="007D74BA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Arial" w:hAnsi="Arial" w:cs="Arial"/>
          <w:b/>
          <w:sz w:val="21"/>
          <w:szCs w:val="21"/>
          <w:lang w:bidi="en-GB"/>
        </w:rPr>
        <w:t xml:space="preserve">Immersive sensory journeys 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are a new feature: travellers are looking for experiences that stimulate all the senses in innovative ways, including with the support of </w:t>
      </w:r>
      <w:r>
        <w:rPr>
          <w:rFonts w:ascii="Arial" w:eastAsia="Arial" w:hAnsi="Arial" w:cs="Arial"/>
          <w:b/>
          <w:sz w:val="21"/>
          <w:szCs w:val="21"/>
          <w:lang w:bidi="en-GB"/>
        </w:rPr>
        <w:t>augmented reality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. Among these, participating in </w:t>
      </w:r>
      <w:r>
        <w:rPr>
          <w:rFonts w:ascii="Arial" w:eastAsia="Arial" w:hAnsi="Arial" w:cs="Arial"/>
          <w:b/>
          <w:sz w:val="21"/>
          <w:szCs w:val="21"/>
          <w:lang w:bidi="en-GB"/>
        </w:rPr>
        <w:t>molecular cooking classes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, </w:t>
      </w:r>
      <w:r>
        <w:rPr>
          <w:rFonts w:ascii="Arial" w:eastAsia="Arial" w:hAnsi="Arial" w:cs="Arial"/>
          <w:b/>
          <w:sz w:val="21"/>
          <w:szCs w:val="21"/>
          <w:lang w:bidi="en-GB"/>
        </w:rPr>
        <w:t>aromatherapy sessions in rainforests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or </w:t>
      </w:r>
      <w:r>
        <w:rPr>
          <w:rFonts w:ascii="Arial" w:eastAsia="Arial" w:hAnsi="Arial" w:cs="Arial"/>
          <w:b/>
          <w:sz w:val="21"/>
          <w:szCs w:val="21"/>
          <w:lang w:bidi="en-GB"/>
        </w:rPr>
        <w:t>guided tours in the dark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to amplify sensory perception, but also </w:t>
      </w:r>
      <w:r>
        <w:rPr>
          <w:rFonts w:ascii="Arial" w:eastAsia="Arial" w:hAnsi="Arial" w:cs="Arial"/>
          <w:b/>
          <w:sz w:val="21"/>
          <w:szCs w:val="21"/>
          <w:lang w:bidi="en-GB"/>
        </w:rPr>
        <w:t>immersive venues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designed to offer </w:t>
      </w:r>
      <w:r>
        <w:rPr>
          <w:rFonts w:ascii="Arial" w:eastAsia="Arial" w:hAnsi="Arial" w:cs="Arial"/>
          <w:b/>
          <w:sz w:val="21"/>
          <w:szCs w:val="21"/>
          <w:lang w:bidi="en-GB"/>
        </w:rPr>
        <w:t>multisensory experiences at cocktail hour</w:t>
      </w:r>
      <w:r>
        <w:rPr>
          <w:rFonts w:ascii="Arial" w:eastAsia="Arial" w:hAnsi="Arial" w:cs="Arial"/>
          <w:sz w:val="21"/>
          <w:szCs w:val="21"/>
          <w:lang w:bidi="en-GB"/>
        </w:rPr>
        <w:t>.</w:t>
      </w:r>
    </w:p>
    <w:p w14:paraId="323D1E83" w14:textId="77777777" w:rsidR="00846DDE" w:rsidRDefault="00846DDE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393AC28F" w14:textId="5EDC874D" w:rsidR="00846DDE" w:rsidRDefault="007D74BA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8226B5">
        <w:rPr>
          <w:rFonts w:ascii="Arial" w:eastAsia="Arial" w:hAnsi="Arial" w:cs="Arial"/>
          <w:sz w:val="21"/>
          <w:szCs w:val="21"/>
          <w:lang w:bidi="en-GB"/>
        </w:rPr>
        <w:t xml:space="preserve">And while 2024 had seen a significant growth </w:t>
      </w:r>
      <w:r w:rsidRPr="008226B5">
        <w:rPr>
          <w:rFonts w:ascii="Arial" w:eastAsia="Arial" w:hAnsi="Arial" w:cs="Arial"/>
          <w:b/>
          <w:sz w:val="21"/>
          <w:szCs w:val="21"/>
          <w:lang w:bidi="en-GB"/>
        </w:rPr>
        <w:t>in female adventure travel</w:t>
      </w:r>
      <w:r w:rsidRPr="008226B5">
        <w:rPr>
          <w:rFonts w:ascii="Arial" w:eastAsia="Arial" w:hAnsi="Arial" w:cs="Arial"/>
          <w:sz w:val="21"/>
          <w:szCs w:val="21"/>
          <w:lang w:bidi="en-GB"/>
        </w:rPr>
        <w:t xml:space="preserve">, in 2025, especially among </w:t>
      </w:r>
      <w:r w:rsidRPr="008226B5">
        <w:rPr>
          <w:rFonts w:ascii="Arial" w:eastAsia="Arial" w:hAnsi="Arial" w:cs="Arial"/>
          <w:b/>
          <w:sz w:val="21"/>
          <w:szCs w:val="21"/>
          <w:lang w:bidi="en-GB"/>
        </w:rPr>
        <w:t>millennials and Gen Z</w:t>
      </w:r>
      <w:r w:rsidRPr="008226B5">
        <w:rPr>
          <w:rFonts w:ascii="Arial" w:eastAsia="Arial" w:hAnsi="Arial" w:cs="Arial"/>
          <w:sz w:val="21"/>
          <w:szCs w:val="21"/>
          <w:lang w:bidi="en-GB"/>
        </w:rPr>
        <w:t xml:space="preserve"> (</w:t>
      </w:r>
      <w:r w:rsidRPr="008226B5">
        <w:rPr>
          <w:rFonts w:ascii="Arial" w:eastAsia="Arial" w:hAnsi="Arial" w:cs="Arial"/>
          <w:b/>
          <w:sz w:val="21"/>
          <w:szCs w:val="21"/>
          <w:lang w:bidi="en-GB"/>
        </w:rPr>
        <w:t>58% and 65%</w:t>
      </w:r>
      <w:r w:rsidRPr="008226B5">
        <w:rPr>
          <w:rFonts w:ascii="Arial" w:eastAsia="Arial" w:hAnsi="Arial" w:cs="Arial"/>
          <w:sz w:val="21"/>
          <w:szCs w:val="21"/>
          <w:lang w:bidi="en-GB"/>
        </w:rPr>
        <w:t xml:space="preserve"> respectively), there will be a search for </w:t>
      </w:r>
      <w:r w:rsidRPr="008226B5">
        <w:rPr>
          <w:rFonts w:ascii="Arial" w:eastAsia="Arial" w:hAnsi="Arial" w:cs="Arial"/>
          <w:b/>
          <w:sz w:val="21"/>
          <w:szCs w:val="21"/>
          <w:lang w:bidi="en-GB"/>
        </w:rPr>
        <w:t xml:space="preserve">solo travel </w:t>
      </w:r>
      <w:r w:rsidRPr="008226B5">
        <w:rPr>
          <w:rFonts w:ascii="Arial" w:eastAsia="Arial" w:hAnsi="Arial" w:cs="Arial"/>
          <w:sz w:val="21"/>
          <w:szCs w:val="21"/>
          <w:lang w:bidi="en-GB"/>
        </w:rPr>
        <w:t xml:space="preserve">among men, who are increasingly seeking to unplug and recharge their mental and physical batteries, as </w:t>
      </w:r>
      <w:r w:rsidRPr="008226B5">
        <w:rPr>
          <w:rFonts w:ascii="Arial" w:eastAsia="Arial" w:hAnsi="Arial" w:cs="Arial"/>
          <w:b/>
          <w:sz w:val="21"/>
          <w:szCs w:val="21"/>
          <w:lang w:bidi="en-GB"/>
        </w:rPr>
        <w:t>Booking.com</w:t>
      </w:r>
      <w:r w:rsidRPr="008226B5">
        <w:rPr>
          <w:rFonts w:ascii="Arial" w:eastAsia="Arial" w:hAnsi="Arial" w:cs="Arial"/>
          <w:sz w:val="21"/>
          <w:szCs w:val="21"/>
          <w:lang w:bidi="en-GB"/>
        </w:rPr>
        <w:t xml:space="preserve"> notes. In response to the FOMO (</w:t>
      </w:r>
      <w:r w:rsidRPr="008226B5">
        <w:rPr>
          <w:rFonts w:ascii="Arial" w:eastAsia="Arial" w:hAnsi="Arial" w:cs="Arial"/>
          <w:i/>
          <w:sz w:val="21"/>
          <w:szCs w:val="21"/>
          <w:lang w:bidi="en-GB"/>
        </w:rPr>
        <w:t>Fear of Missing Out</w:t>
      </w:r>
      <w:r w:rsidRPr="008226B5">
        <w:rPr>
          <w:rFonts w:ascii="Arial" w:eastAsia="Arial" w:hAnsi="Arial" w:cs="Arial"/>
          <w:sz w:val="21"/>
          <w:szCs w:val="21"/>
          <w:lang w:bidi="en-GB"/>
        </w:rPr>
        <w:t xml:space="preserve">) phenomenon of a few years ago, </w:t>
      </w:r>
      <w:r w:rsidRPr="008226B5">
        <w:rPr>
          <w:rFonts w:ascii="Arial" w:eastAsia="Arial" w:hAnsi="Arial" w:cs="Arial"/>
          <w:b/>
          <w:sz w:val="21"/>
          <w:szCs w:val="21"/>
          <w:lang w:bidi="en-GB"/>
        </w:rPr>
        <w:t>JOMO</w:t>
      </w:r>
      <w:r w:rsidRPr="008226B5">
        <w:rPr>
          <w:rFonts w:ascii="Arial" w:eastAsia="Arial" w:hAnsi="Arial" w:cs="Arial"/>
          <w:sz w:val="21"/>
          <w:szCs w:val="21"/>
          <w:lang w:bidi="en-GB"/>
        </w:rPr>
        <w:t xml:space="preserve"> (</w:t>
      </w:r>
      <w:r w:rsidRPr="008226B5">
        <w:rPr>
          <w:rFonts w:ascii="Arial" w:eastAsia="Arial" w:hAnsi="Arial" w:cs="Arial"/>
          <w:i/>
          <w:sz w:val="21"/>
          <w:szCs w:val="21"/>
          <w:lang w:bidi="en-GB"/>
        </w:rPr>
        <w:t>Joy Of Missing Out</w:t>
      </w:r>
      <w:r w:rsidRPr="008226B5">
        <w:rPr>
          <w:rFonts w:ascii="Arial" w:eastAsia="Arial" w:hAnsi="Arial" w:cs="Arial"/>
          <w:sz w:val="21"/>
          <w:szCs w:val="21"/>
          <w:lang w:bidi="en-GB"/>
        </w:rPr>
        <w:t xml:space="preserve">) is also becoming increasingly trendy. The demand for relaxing destinations is growing and </w:t>
      </w:r>
      <w:r w:rsidRPr="008226B5">
        <w:rPr>
          <w:rFonts w:ascii="Arial" w:eastAsia="Arial" w:hAnsi="Arial" w:cs="Arial"/>
          <w:b/>
          <w:sz w:val="21"/>
          <w:szCs w:val="21"/>
          <w:lang w:bidi="en-GB"/>
        </w:rPr>
        <w:t>62%</w:t>
      </w:r>
      <w:r w:rsidRPr="008226B5">
        <w:rPr>
          <w:rFonts w:ascii="Arial" w:eastAsia="Arial" w:hAnsi="Arial" w:cs="Arial"/>
          <w:sz w:val="21"/>
          <w:szCs w:val="21"/>
          <w:lang w:bidi="en-GB"/>
        </w:rPr>
        <w:t xml:space="preserve"> of travellers declare that these are also an </w:t>
      </w:r>
      <w:r w:rsidRPr="008226B5">
        <w:rPr>
          <w:rFonts w:ascii="Arial" w:eastAsia="Arial" w:hAnsi="Arial" w:cs="Arial"/>
          <w:sz w:val="21"/>
          <w:szCs w:val="21"/>
          <w:lang w:bidi="en-GB"/>
        </w:rPr>
        <w:lastRenderedPageBreak/>
        <w:t xml:space="preserve">opportunity to </w:t>
      </w:r>
      <w:r w:rsidRPr="008226B5">
        <w:rPr>
          <w:rFonts w:ascii="Arial" w:eastAsia="Arial" w:hAnsi="Arial" w:cs="Arial"/>
          <w:b/>
          <w:sz w:val="21"/>
          <w:szCs w:val="21"/>
          <w:lang w:bidi="en-GB"/>
        </w:rPr>
        <w:t>reconnect with their loved ones</w:t>
      </w:r>
      <w:r w:rsidRPr="008226B5">
        <w:rPr>
          <w:rFonts w:ascii="Arial" w:eastAsia="Arial" w:hAnsi="Arial" w:cs="Arial"/>
          <w:sz w:val="21"/>
          <w:szCs w:val="21"/>
          <w:lang w:bidi="en-GB"/>
        </w:rPr>
        <w:t xml:space="preserve">, often taking advantage, according to </w:t>
      </w:r>
      <w:r w:rsidRPr="008226B5">
        <w:rPr>
          <w:rFonts w:ascii="Arial" w:eastAsia="Arial" w:hAnsi="Arial" w:cs="Arial"/>
          <w:b/>
          <w:sz w:val="21"/>
          <w:szCs w:val="21"/>
          <w:lang w:bidi="en-GB"/>
        </w:rPr>
        <w:t>Expedia</w:t>
      </w:r>
      <w:r w:rsidRPr="008226B5">
        <w:rPr>
          <w:rFonts w:ascii="Arial" w:eastAsia="Arial" w:hAnsi="Arial" w:cs="Arial"/>
          <w:sz w:val="21"/>
          <w:szCs w:val="21"/>
          <w:lang w:bidi="en-GB"/>
        </w:rPr>
        <w:t>, of all-inclusive and “worry-free” formulas.</w:t>
      </w:r>
    </w:p>
    <w:p w14:paraId="7C6FFA10" w14:textId="77777777" w:rsidR="00DE7D0A" w:rsidRDefault="00DE7D0A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17BB7A05" w14:textId="77777777" w:rsidR="000745FC" w:rsidRDefault="000745FC" w:rsidP="00D83693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3C2B09D5" w14:textId="4D3F7D6C" w:rsidR="00B2442D" w:rsidRPr="00B2442D" w:rsidRDefault="00B2442D" w:rsidP="00D83693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2442D">
        <w:rPr>
          <w:rFonts w:ascii="Arial" w:eastAsia="Arial" w:hAnsi="Arial" w:cs="Arial"/>
          <w:b/>
          <w:sz w:val="21"/>
          <w:szCs w:val="21"/>
          <w:lang w:bidi="en-GB"/>
        </w:rPr>
        <w:t>Sports, concerts, shopping: motivation drives the traveller</w:t>
      </w:r>
    </w:p>
    <w:p w14:paraId="48A23BA4" w14:textId="36F0F173" w:rsidR="007D74BA" w:rsidRDefault="00DE7D0A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  <w:lang w:bidi="en-GB"/>
        </w:rPr>
        <w:t xml:space="preserve">At the same time, </w:t>
      </w:r>
      <w:r>
        <w:rPr>
          <w:rFonts w:ascii="Arial" w:eastAsia="Arial" w:hAnsi="Arial" w:cs="Arial"/>
          <w:b/>
          <w:sz w:val="21"/>
          <w:szCs w:val="21"/>
          <w:lang w:bidi="en-GB"/>
        </w:rPr>
        <w:t xml:space="preserve">sports tourism 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is also finding new forms. Our country will opt in particular for travel related to </w:t>
      </w:r>
      <w:r>
        <w:rPr>
          <w:rFonts w:ascii="Arial" w:eastAsia="Arial" w:hAnsi="Arial" w:cs="Arial"/>
          <w:b/>
          <w:sz w:val="21"/>
          <w:szCs w:val="21"/>
          <w:lang w:bidi="en-GB"/>
        </w:rPr>
        <w:t>winter sports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, as part of the run-up to the </w:t>
      </w:r>
      <w:r>
        <w:rPr>
          <w:rFonts w:ascii="Arial" w:eastAsia="Arial" w:hAnsi="Arial" w:cs="Arial"/>
          <w:b/>
          <w:sz w:val="21"/>
          <w:szCs w:val="21"/>
          <w:lang w:bidi="en-GB"/>
        </w:rPr>
        <w:t>2026 Milan-Cortina Winter Olympics and Paralympics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: three different studies by the universities </w:t>
      </w:r>
      <w:r>
        <w:rPr>
          <w:rFonts w:ascii="Arial" w:eastAsia="Arial" w:hAnsi="Arial" w:cs="Arial"/>
          <w:b/>
          <w:sz w:val="21"/>
          <w:szCs w:val="21"/>
          <w:lang w:bidi="en-GB"/>
        </w:rPr>
        <w:t>La Sapienza, Bocconi and Ca' Foscari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estimate that these events will provide an important contribution to the overall economic impact of the Olympic event, valued at </w:t>
      </w:r>
      <w:r>
        <w:rPr>
          <w:rFonts w:ascii="Arial" w:eastAsia="Arial" w:hAnsi="Arial" w:cs="Arial"/>
          <w:b/>
          <w:sz w:val="21"/>
          <w:szCs w:val="21"/>
          <w:lang w:bidi="en-GB"/>
        </w:rPr>
        <w:t>between 2.3 and 3 billion euros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. According to Deloitte, </w:t>
      </w:r>
      <w:r>
        <w:rPr>
          <w:rFonts w:ascii="Arial" w:eastAsia="Arial" w:hAnsi="Arial" w:cs="Arial"/>
          <w:b/>
          <w:sz w:val="21"/>
          <w:szCs w:val="21"/>
          <w:lang w:bidi="en-GB"/>
        </w:rPr>
        <w:t>more than 2 million visitors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are expected, spending </w:t>
      </w:r>
      <w:r>
        <w:rPr>
          <w:rFonts w:ascii="Arial" w:eastAsia="Arial" w:hAnsi="Arial" w:cs="Arial"/>
          <w:b/>
          <w:sz w:val="21"/>
          <w:szCs w:val="21"/>
          <w:lang w:bidi="en-GB"/>
        </w:rPr>
        <w:t>154 million euros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on accommodation alone.</w:t>
      </w:r>
    </w:p>
    <w:p w14:paraId="56C492B3" w14:textId="77777777" w:rsidR="007D74BA" w:rsidRDefault="007D74BA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200FCE90" w14:textId="408F55F7" w:rsidR="00DE7D0A" w:rsidRDefault="00C666E9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  <w:lang w:bidi="en-GB"/>
        </w:rPr>
        <w:t xml:space="preserve">At an international level, there has been a growth in </w:t>
      </w:r>
      <w:r>
        <w:rPr>
          <w:rFonts w:ascii="Arial" w:eastAsia="Arial" w:hAnsi="Arial" w:cs="Arial"/>
          <w:b/>
          <w:sz w:val="21"/>
          <w:szCs w:val="21"/>
          <w:lang w:bidi="en-GB"/>
        </w:rPr>
        <w:t>cruise packages that include sports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and in hotels and resorts offering </w:t>
      </w:r>
      <w:r>
        <w:rPr>
          <w:rFonts w:ascii="Arial" w:eastAsia="Arial" w:hAnsi="Arial" w:cs="Arial"/>
          <w:b/>
          <w:sz w:val="21"/>
          <w:szCs w:val="21"/>
          <w:lang w:bidi="en-GB"/>
        </w:rPr>
        <w:t>semi-competitive activities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. When it comes to music-related travel, </w:t>
      </w:r>
      <w:r>
        <w:rPr>
          <w:rFonts w:ascii="Arial" w:eastAsia="Arial" w:hAnsi="Arial" w:cs="Arial"/>
          <w:b/>
          <w:i/>
          <w:sz w:val="21"/>
          <w:szCs w:val="21"/>
          <w:lang w:bidi="en-GB"/>
        </w:rPr>
        <w:t xml:space="preserve">gig tripping 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is an emerging trend: travellers plan their trips around multiple concerts, music festivals or live gigs, combining their passion for music with the exploration of new destinations, to </w:t>
      </w:r>
      <w:r>
        <w:rPr>
          <w:rFonts w:ascii="Arial" w:eastAsia="Arial" w:hAnsi="Arial" w:cs="Arial"/>
          <w:b/>
          <w:sz w:val="21"/>
          <w:szCs w:val="21"/>
          <w:lang w:bidi="en-GB"/>
        </w:rPr>
        <w:t>create unique cultural and social experiences</w:t>
      </w:r>
      <w:r>
        <w:rPr>
          <w:rFonts w:ascii="Arial" w:eastAsia="Arial" w:hAnsi="Arial" w:cs="Arial"/>
          <w:sz w:val="21"/>
          <w:szCs w:val="21"/>
          <w:lang w:bidi="en-GB"/>
        </w:rPr>
        <w:t>.</w:t>
      </w:r>
    </w:p>
    <w:p w14:paraId="1ACF5D33" w14:textId="77777777" w:rsidR="00B2442D" w:rsidRDefault="00B2442D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4BF2B8C6" w14:textId="7F67CF07" w:rsidR="007D74BA" w:rsidRDefault="00B2442D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Arial" w:hAnsi="Arial" w:cs="Arial"/>
          <w:b/>
          <w:sz w:val="21"/>
          <w:szCs w:val="21"/>
          <w:lang w:bidi="en-GB"/>
        </w:rPr>
        <w:t xml:space="preserve">Shopping tourism 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is also changing: there is a strong desire among travellers to break out of established tourist “bubbles” to </w:t>
      </w:r>
      <w:r>
        <w:rPr>
          <w:rFonts w:ascii="Arial" w:eastAsia="Arial" w:hAnsi="Arial" w:cs="Arial"/>
          <w:b/>
          <w:sz w:val="21"/>
          <w:szCs w:val="21"/>
          <w:lang w:bidi="en-GB"/>
        </w:rPr>
        <w:t xml:space="preserve">interact with local communities. 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According to </w:t>
      </w:r>
      <w:r>
        <w:rPr>
          <w:rFonts w:ascii="Arial" w:eastAsia="Arial" w:hAnsi="Arial" w:cs="Arial"/>
          <w:b/>
          <w:sz w:val="21"/>
          <w:szCs w:val="21"/>
          <w:lang w:bidi="en-GB"/>
        </w:rPr>
        <w:t>Euromonitor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, this is expressed through the purchase of </w:t>
      </w:r>
      <w:r>
        <w:rPr>
          <w:rFonts w:ascii="Arial" w:eastAsia="Arial" w:hAnsi="Arial" w:cs="Arial"/>
          <w:b/>
          <w:sz w:val="21"/>
          <w:szCs w:val="21"/>
          <w:lang w:bidi="en-GB"/>
        </w:rPr>
        <w:t>different cultural experiences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in the destination, while for </w:t>
      </w:r>
      <w:r>
        <w:rPr>
          <w:rFonts w:ascii="Arial" w:eastAsia="Arial" w:hAnsi="Arial" w:cs="Arial"/>
          <w:b/>
          <w:sz w:val="21"/>
          <w:szCs w:val="21"/>
          <w:lang w:bidi="en-GB"/>
        </w:rPr>
        <w:t>Expedia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a new phenomenon is that of travellers who are increasingly looking for</w:t>
      </w:r>
      <w:r>
        <w:rPr>
          <w:rFonts w:ascii="Arial" w:eastAsia="Arial" w:hAnsi="Arial" w:cs="Arial"/>
          <w:b/>
          <w:sz w:val="21"/>
          <w:szCs w:val="21"/>
          <w:lang w:bidi="en-GB"/>
        </w:rPr>
        <w:t xml:space="preserve"> products that they cannot find at home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. </w:t>
      </w:r>
      <w:r>
        <w:rPr>
          <w:rFonts w:ascii="Arial" w:eastAsia="Arial" w:hAnsi="Arial" w:cs="Arial"/>
          <w:b/>
          <w:sz w:val="21"/>
          <w:szCs w:val="21"/>
          <w:lang w:bidi="en-GB"/>
        </w:rPr>
        <w:t>Gen Z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in particular is fuelling this phenomenon, even if all types of travellers love to visit local shops:</w:t>
      </w:r>
      <w:r>
        <w:rPr>
          <w:rFonts w:ascii="Arial" w:eastAsia="Arial" w:hAnsi="Arial" w:cs="Arial"/>
          <w:b/>
          <w:sz w:val="21"/>
          <w:szCs w:val="21"/>
          <w:lang w:bidi="en-GB"/>
        </w:rPr>
        <w:t xml:space="preserve"> 39%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do this regularly and </w:t>
      </w:r>
      <w:r>
        <w:rPr>
          <w:rFonts w:ascii="Arial" w:eastAsia="Arial" w:hAnsi="Arial" w:cs="Arial"/>
          <w:b/>
          <w:sz w:val="21"/>
          <w:szCs w:val="21"/>
          <w:lang w:bidi="en-GB"/>
        </w:rPr>
        <w:t>44%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buy products that are “unfindable” in their own country.</w:t>
      </w:r>
    </w:p>
    <w:p w14:paraId="6412E841" w14:textId="77777777" w:rsidR="007D74BA" w:rsidRDefault="007D74BA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006C98D9" w14:textId="2A764B2A" w:rsidR="00B2442D" w:rsidRDefault="00C50EAB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  <w:lang w:bidi="en-GB"/>
        </w:rPr>
        <w:t xml:space="preserve">This is a trend that puts </w:t>
      </w:r>
      <w:r>
        <w:rPr>
          <w:rFonts w:ascii="Arial" w:eastAsia="Arial" w:hAnsi="Arial" w:cs="Arial"/>
          <w:b/>
          <w:sz w:val="21"/>
          <w:szCs w:val="21"/>
          <w:lang w:bidi="en-GB"/>
        </w:rPr>
        <w:t>Italy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at the forefront, with its </w:t>
      </w:r>
      <w:r>
        <w:rPr>
          <w:rFonts w:ascii="Arial" w:eastAsia="Arial" w:hAnsi="Arial" w:cs="Arial"/>
          <w:b/>
          <w:sz w:val="21"/>
          <w:szCs w:val="21"/>
          <w:lang w:bidi="en-GB"/>
        </w:rPr>
        <w:t>unique food and wine offerings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and the "</w:t>
      </w:r>
      <w:r>
        <w:rPr>
          <w:rFonts w:ascii="Arial" w:eastAsia="Arial" w:hAnsi="Arial" w:cs="Arial"/>
          <w:b/>
          <w:sz w:val="21"/>
          <w:szCs w:val="21"/>
          <w:lang w:bidi="en-GB"/>
        </w:rPr>
        <w:t>beautiful and well-made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" products of Italian lifestyle.. Luxury shopping remains a protagonist in our country, with </w:t>
      </w:r>
      <w:r>
        <w:rPr>
          <w:rFonts w:ascii="Arial" w:eastAsia="Arial" w:hAnsi="Arial" w:cs="Arial"/>
          <w:b/>
          <w:sz w:val="21"/>
          <w:szCs w:val="21"/>
          <w:lang w:bidi="en-GB"/>
        </w:rPr>
        <w:t xml:space="preserve">Milan 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in the spotlight: thanks to this appeal, in 2024 </w:t>
      </w:r>
      <w:r>
        <w:rPr>
          <w:rFonts w:ascii="Arial" w:eastAsia="Arial" w:hAnsi="Arial" w:cs="Arial"/>
          <w:b/>
          <w:sz w:val="21"/>
          <w:szCs w:val="21"/>
          <w:lang w:bidi="en-GB"/>
        </w:rPr>
        <w:t>Via Montenapoleone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became the most expensive luxury street in the world, surpassing New York's Fifth Avenue. In the summer of 2024, according to a study by </w:t>
      </w:r>
      <w:r>
        <w:rPr>
          <w:rFonts w:ascii="Arial" w:eastAsia="Arial" w:hAnsi="Arial" w:cs="Arial"/>
          <w:b/>
          <w:sz w:val="21"/>
          <w:szCs w:val="21"/>
          <w:lang w:bidi="en-GB"/>
        </w:rPr>
        <w:t>the Lombardy Region,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high-spending visitors spent an average of </w:t>
      </w:r>
      <w:r>
        <w:rPr>
          <w:rFonts w:ascii="Arial" w:eastAsia="Arial" w:hAnsi="Arial" w:cs="Arial"/>
          <w:b/>
          <w:sz w:val="21"/>
          <w:szCs w:val="21"/>
          <w:lang w:bidi="en-GB"/>
        </w:rPr>
        <w:t>158 euros per day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on accommodation and </w:t>
      </w:r>
      <w:r>
        <w:rPr>
          <w:rFonts w:ascii="Arial" w:eastAsia="Arial" w:hAnsi="Arial" w:cs="Arial"/>
          <w:b/>
          <w:sz w:val="21"/>
          <w:szCs w:val="21"/>
          <w:lang w:bidi="en-GB"/>
        </w:rPr>
        <w:t>215 euros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on restaurants, shopping, museums and local transport.</w:t>
      </w:r>
    </w:p>
    <w:p w14:paraId="18DB9A02" w14:textId="77777777" w:rsidR="00F504A3" w:rsidRDefault="00F504A3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69C2E4C0" w14:textId="77777777" w:rsidR="00F15246" w:rsidRDefault="00F15246" w:rsidP="00D83693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476DCA0C" w14:textId="172E641A" w:rsidR="00B2442D" w:rsidRPr="00B2442D" w:rsidRDefault="00F63B9E" w:rsidP="00D83693">
      <w:pPr>
        <w:spacing w:line="288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eastAsia="Arial" w:hAnsi="Arial" w:cs="Arial"/>
          <w:b/>
          <w:sz w:val="21"/>
          <w:szCs w:val="21"/>
          <w:lang w:bidi="en-GB"/>
        </w:rPr>
        <w:t xml:space="preserve">The megatrends behind the individual trends </w:t>
      </w:r>
    </w:p>
    <w:p w14:paraId="6A52AAE2" w14:textId="6062C008" w:rsidR="00F504A3" w:rsidRDefault="00F504A3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  <w:lang w:bidi="en-GB"/>
        </w:rPr>
        <w:lastRenderedPageBreak/>
        <w:t xml:space="preserve">Cutting across different travel styles, the </w:t>
      </w:r>
      <w:r>
        <w:rPr>
          <w:rFonts w:ascii="Arial" w:eastAsia="Arial" w:hAnsi="Arial" w:cs="Arial"/>
          <w:b/>
          <w:sz w:val="21"/>
          <w:szCs w:val="21"/>
          <w:lang w:bidi="en-GB"/>
        </w:rPr>
        <w:t>trend of hyper-personalisation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continues to grow and strengthen: a need increasingly felt by travellers, even when it comes to planning group trips: in this sense, states a study by </w:t>
      </w:r>
      <w:r>
        <w:rPr>
          <w:rFonts w:ascii="Arial" w:eastAsia="Arial" w:hAnsi="Arial" w:cs="Arial"/>
          <w:b/>
          <w:sz w:val="21"/>
          <w:szCs w:val="21"/>
          <w:lang w:bidi="en-GB"/>
        </w:rPr>
        <w:t>Euromonitor International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, the contribution of </w:t>
      </w:r>
      <w:r>
        <w:rPr>
          <w:rFonts w:ascii="Arial" w:eastAsia="Arial" w:hAnsi="Arial" w:cs="Arial"/>
          <w:b/>
          <w:sz w:val="21"/>
          <w:szCs w:val="21"/>
          <w:lang w:bidi="en-GB"/>
        </w:rPr>
        <w:t>generative artificial intelligence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is fundamental, allowing the needs of individuals to be combined with the overall organisation using sophisticated algorithms.</w:t>
      </w:r>
    </w:p>
    <w:p w14:paraId="291DEA98" w14:textId="77777777" w:rsidR="00846DDE" w:rsidRDefault="00846DDE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3D1FE466" w14:textId="3793EE5A" w:rsidR="00846DDE" w:rsidRDefault="008226B5" w:rsidP="00846DDE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  <w:lang w:bidi="en-GB"/>
        </w:rPr>
        <w:t xml:space="preserve">Alongside </w:t>
      </w:r>
      <w:r>
        <w:rPr>
          <w:rFonts w:ascii="Arial" w:eastAsia="Arial" w:hAnsi="Arial" w:cs="Arial"/>
          <w:b/>
          <w:sz w:val="21"/>
          <w:szCs w:val="21"/>
          <w:lang w:bidi="en-GB"/>
        </w:rPr>
        <w:t>environmental sustainability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, which is now an established fact, </w:t>
      </w:r>
      <w:r>
        <w:rPr>
          <w:rFonts w:ascii="Arial" w:eastAsia="Arial" w:hAnsi="Arial" w:cs="Arial"/>
          <w:b/>
          <w:sz w:val="21"/>
          <w:szCs w:val="21"/>
          <w:lang w:bidi="en-GB"/>
        </w:rPr>
        <w:t>social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sustainability also appears to play an increasingly central role. Both travellers and operators are increasingly attentive to </w:t>
      </w:r>
      <w:r>
        <w:rPr>
          <w:rFonts w:ascii="Arial" w:eastAsia="Arial" w:hAnsi="Arial" w:cs="Arial"/>
          <w:b/>
          <w:sz w:val="21"/>
          <w:szCs w:val="21"/>
          <w:lang w:bidi="en-GB"/>
        </w:rPr>
        <w:t>ESG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(Environmental, Social, Governance) </w:t>
      </w:r>
      <w:r>
        <w:rPr>
          <w:rFonts w:ascii="Arial" w:eastAsia="Arial" w:hAnsi="Arial" w:cs="Arial"/>
          <w:b/>
          <w:sz w:val="21"/>
          <w:szCs w:val="21"/>
          <w:lang w:bidi="en-GB"/>
        </w:rPr>
        <w:t>policies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: the </w:t>
      </w:r>
      <w:r>
        <w:rPr>
          <w:rFonts w:ascii="Arial" w:eastAsia="Arial" w:hAnsi="Arial" w:cs="Arial"/>
          <w:b/>
          <w:sz w:val="21"/>
          <w:szCs w:val="21"/>
          <w:lang w:bidi="en-GB"/>
        </w:rPr>
        <w:t>centrality of people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is fundamental to </w:t>
      </w:r>
      <w:r>
        <w:rPr>
          <w:rFonts w:ascii="Arial" w:eastAsia="Arial" w:hAnsi="Arial" w:cs="Arial"/>
          <w:b/>
          <w:sz w:val="21"/>
          <w:szCs w:val="21"/>
          <w:lang w:bidi="en-GB"/>
        </w:rPr>
        <w:t>finding a balance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between economic valorisation and protection of resources, guaranteeing </w:t>
      </w:r>
      <w:r>
        <w:rPr>
          <w:rFonts w:ascii="Arial" w:eastAsia="Arial" w:hAnsi="Arial" w:cs="Arial"/>
          <w:b/>
          <w:sz w:val="21"/>
          <w:szCs w:val="21"/>
          <w:lang w:bidi="en-GB"/>
        </w:rPr>
        <w:t>sustainable development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 for tourism.</w:t>
      </w:r>
    </w:p>
    <w:p w14:paraId="7098C183" w14:textId="77777777" w:rsidR="00846DDE" w:rsidRDefault="00846DDE" w:rsidP="00846DDE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7AA60B82" w14:textId="39C7B0A6" w:rsidR="00846DDE" w:rsidRPr="00846DDE" w:rsidRDefault="00846DDE" w:rsidP="00846DDE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  <w:lang w:bidi="en-GB"/>
        </w:rPr>
        <w:t xml:space="preserve">In addition to the proposals of </w:t>
      </w:r>
      <w:hyperlink r:id="rId13" w:history="1">
        <w:r w:rsidRPr="00846DDE">
          <w:rPr>
            <w:rStyle w:val="Hyperlink"/>
            <w:rFonts w:ascii="Arial" w:eastAsia="Arial" w:hAnsi="Arial" w:cs="Arial"/>
            <w:b/>
            <w:sz w:val="21"/>
            <w:szCs w:val="21"/>
            <w:lang w:bidi="en-GB"/>
          </w:rPr>
          <w:t>over 1,000 exhibitors from Italy and 64 countries around the world</w:t>
        </w:r>
      </w:hyperlink>
      <w:r>
        <w:rPr>
          <w:rFonts w:ascii="Arial" w:eastAsia="Arial" w:hAnsi="Arial" w:cs="Arial"/>
          <w:sz w:val="21"/>
          <w:szCs w:val="21"/>
          <w:lang w:bidi="en-GB"/>
        </w:rPr>
        <w:t xml:space="preserve">, at BIT 2025 innovation will also be the protagonist of the rich schedule of </w:t>
      </w:r>
      <w:r>
        <w:rPr>
          <w:rFonts w:ascii="Arial" w:eastAsia="Arial" w:hAnsi="Arial" w:cs="Arial"/>
          <w:b/>
          <w:i/>
          <w:sz w:val="21"/>
          <w:szCs w:val="21"/>
          <w:lang w:bidi="en-GB"/>
        </w:rPr>
        <w:t xml:space="preserve">Bringing Innovation Into Travel </w:t>
      </w:r>
      <w:r>
        <w:rPr>
          <w:rFonts w:ascii="Arial" w:eastAsia="Arial" w:hAnsi="Arial" w:cs="Arial"/>
          <w:sz w:val="21"/>
          <w:szCs w:val="21"/>
          <w:lang w:bidi="en-GB"/>
        </w:rPr>
        <w:t xml:space="preserve">talks, which will pay particular attention to the topics of artificial intelligence, the digital sphere and start-ups, ecotourism, and emotional travel. </w:t>
      </w:r>
    </w:p>
    <w:p w14:paraId="51A51998" w14:textId="77777777" w:rsidR="00846DDE" w:rsidRDefault="00846DDE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75435800" w14:textId="6D92E7BB" w:rsidR="00210D2F" w:rsidRPr="00210D2F" w:rsidRDefault="00DD006E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 w:rsidRPr="00DD006E">
        <w:rPr>
          <w:rFonts w:ascii="Arial" w:eastAsia="Arial" w:hAnsi="Arial" w:cs="Arial"/>
          <w:b/>
          <w:sz w:val="21"/>
          <w:szCs w:val="21"/>
          <w:lang w:bidi="en-GB"/>
        </w:rPr>
        <w:t>On Sunday 9 February</w:t>
      </w:r>
      <w:r w:rsidRPr="00DD006E">
        <w:rPr>
          <w:rFonts w:ascii="Arial" w:eastAsia="Arial" w:hAnsi="Arial" w:cs="Arial"/>
          <w:sz w:val="21"/>
          <w:szCs w:val="21"/>
          <w:lang w:bidi="en-GB"/>
        </w:rPr>
        <w:t xml:space="preserve"> BIT 2025 will also be open to the travelling public. Both travellers and professional operators can </w:t>
      </w:r>
      <w:hyperlink r:id="rId14" w:history="1">
        <w:r w:rsidR="00210D2F" w:rsidRPr="00210D2F">
          <w:rPr>
            <w:rStyle w:val="Hyperlink"/>
            <w:rFonts w:ascii="Arial" w:eastAsia="Arial" w:hAnsi="Arial" w:cs="Arial"/>
            <w:b/>
            <w:sz w:val="21"/>
            <w:szCs w:val="21"/>
            <w:lang w:bidi="en-GB"/>
          </w:rPr>
          <w:t>purchase tickets in advance at the Online Ticket Office</w:t>
        </w:r>
      </w:hyperlink>
      <w:r w:rsidRPr="00DD006E">
        <w:rPr>
          <w:rFonts w:ascii="Arial" w:eastAsia="Arial" w:hAnsi="Arial" w:cs="Arial"/>
          <w:sz w:val="21"/>
          <w:szCs w:val="21"/>
          <w:lang w:bidi="en-GB"/>
        </w:rPr>
        <w:t xml:space="preserve"> on the Bit 2025 website.</w:t>
      </w:r>
    </w:p>
    <w:p w14:paraId="2695F0DF" w14:textId="77777777" w:rsidR="00210D2F" w:rsidRPr="00210D2F" w:rsidRDefault="00210D2F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</w:p>
    <w:p w14:paraId="64E6F8EB" w14:textId="50C076D3" w:rsidR="00210D2F" w:rsidRDefault="00210D2F" w:rsidP="00D83693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  <w:lang w:bidi="en-GB"/>
        </w:rPr>
        <w:t>BIT 2025 is present on the main social media with the handle @BitMilano.</w:t>
      </w:r>
    </w:p>
    <w:p w14:paraId="03E87C8E" w14:textId="3BF9808A" w:rsidR="00F15246" w:rsidRPr="00F15246" w:rsidRDefault="00210D2F" w:rsidP="00F15246">
      <w:pPr>
        <w:spacing w:line="288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  <w:lang w:bidi="en-GB"/>
        </w:rPr>
        <w:t>For updated information: bit.fieramilano.it</w:t>
      </w:r>
    </w:p>
    <w:p w14:paraId="279CA964" w14:textId="74CE9980" w:rsidR="00781903" w:rsidRPr="009C73E5" w:rsidRDefault="00781903" w:rsidP="00D83693">
      <w:pPr>
        <w:pStyle w:val="ListParagraph"/>
        <w:spacing w:line="288" w:lineRule="auto"/>
        <w:jc w:val="both"/>
        <w:rPr>
          <w:rFonts w:ascii="Arial" w:hAnsi="Arial" w:cs="Arial"/>
          <w:sz w:val="21"/>
          <w:szCs w:val="21"/>
        </w:rPr>
      </w:pPr>
    </w:p>
    <w:sectPr w:rsidR="00781903" w:rsidRPr="009C73E5" w:rsidSect="0063189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3649" w:right="851" w:bottom="1418" w:left="851" w:header="709" w:footer="743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0EEBC" w14:textId="77777777" w:rsidR="00F31074" w:rsidRDefault="00F31074" w:rsidP="004214F0">
      <w:r>
        <w:separator/>
      </w:r>
    </w:p>
  </w:endnote>
  <w:endnote w:type="continuationSeparator" w:id="0">
    <w:p w14:paraId="0B3367FD" w14:textId="77777777" w:rsidR="00F31074" w:rsidRDefault="00F31074" w:rsidP="004214F0">
      <w:r>
        <w:continuationSeparator/>
      </w:r>
    </w:p>
  </w:endnote>
  <w:endnote w:type="continuationNotice" w:id="1">
    <w:p w14:paraId="1702B1D7" w14:textId="77777777" w:rsidR="00F31074" w:rsidRDefault="00F310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69D67" w14:textId="77777777" w:rsidR="005D62FE" w:rsidRDefault="005D62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19457" w14:textId="77777777" w:rsidR="005D62FE" w:rsidRDefault="005D62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EFA39" w14:textId="77777777" w:rsidR="0031526E" w:rsidRDefault="0031526E" w:rsidP="000F3A3B">
    <w:pPr>
      <w:pStyle w:val="Footer"/>
      <w:tabs>
        <w:tab w:val="clear" w:pos="4819"/>
        <w:tab w:val="clear" w:pos="9638"/>
        <w:tab w:val="left" w:pos="2505"/>
      </w:tabs>
    </w:pPr>
    <w:r>
      <w:rPr>
        <w:lang w:bidi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30B18" w14:textId="77777777" w:rsidR="00F31074" w:rsidRDefault="00F31074" w:rsidP="004214F0">
      <w:r>
        <w:separator/>
      </w:r>
    </w:p>
  </w:footnote>
  <w:footnote w:type="continuationSeparator" w:id="0">
    <w:p w14:paraId="648E6BB7" w14:textId="77777777" w:rsidR="00F31074" w:rsidRDefault="00F31074" w:rsidP="004214F0">
      <w:r>
        <w:continuationSeparator/>
      </w:r>
    </w:p>
  </w:footnote>
  <w:footnote w:type="continuationNotice" w:id="1">
    <w:p w14:paraId="624B5CD0" w14:textId="77777777" w:rsidR="00F31074" w:rsidRDefault="00F310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A807F" w14:textId="77777777" w:rsidR="005D62FE" w:rsidRDefault="005D62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7118C" w14:textId="77777777" w:rsidR="0031526E" w:rsidRDefault="0031526E" w:rsidP="00887F98">
    <w:pPr>
      <w:pStyle w:val="Header"/>
    </w:pPr>
    <w:r>
      <w:rPr>
        <w:noProof/>
        <w:lang w:bidi="en-GB"/>
      </w:rPr>
      <w:drawing>
        <wp:anchor distT="0" distB="0" distL="114300" distR="114300" simplePos="0" relativeHeight="251658246" behindDoc="0" locked="0" layoutInCell="1" allowOverlap="1" wp14:anchorId="2F1EA232" wp14:editId="454117EE">
          <wp:simplePos x="0" y="0"/>
          <wp:positionH relativeFrom="column">
            <wp:posOffset>5572125</wp:posOffset>
          </wp:positionH>
          <wp:positionV relativeFrom="paragraph">
            <wp:posOffset>88900</wp:posOffset>
          </wp:positionV>
          <wp:extent cx="843280" cy="812800"/>
          <wp:effectExtent l="0" t="0" r="0" b="635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t_generi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28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bidi="en-GB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6D3FCF0A" wp14:editId="43F69AB5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0" t="0" r="0" b="952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054730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538F4"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 xml:space="preserve">Fiera Milano </w:t>
                          </w:r>
                        </w:p>
                        <w:p w14:paraId="3788FEAA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538F4"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 xml:space="preserve">Press Office </w:t>
                          </w:r>
                        </w:p>
                        <w:p w14:paraId="1D9E8DE9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538F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Rosy Mazzanti</w:t>
                          </w:r>
                        </w:p>
                        <w:p w14:paraId="66B6E86D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538F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Simone Zavettieri</w:t>
                          </w:r>
                        </w:p>
                        <w:p w14:paraId="11FF9410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538F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+39 0249977457</w:t>
                          </w:r>
                        </w:p>
                        <w:p w14:paraId="14DFE3F6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538F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+39 335 6992328</w:t>
                          </w:r>
                        </w:p>
                        <w:p w14:paraId="6C39060B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538F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press.bit@fieramilano.it</w:t>
                          </w:r>
                        </w:p>
                        <w:p w14:paraId="62A9BE3E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24F4403E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9515DB2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B283C"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Trade and foreign press office</w:t>
                          </w:r>
                        </w:p>
                        <w:p w14:paraId="518440F7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Flaviana Facchini RP</w:t>
                          </w:r>
                        </w:p>
                        <w:p w14:paraId="59BD32A0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538F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+ 39 339 6401271</w:t>
                          </w:r>
                        </w:p>
                        <w:p w14:paraId="4A4BF75F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538F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flavianafacchini@gmail.com</w:t>
                          </w:r>
                        </w:p>
                        <w:p w14:paraId="5F5DC9C8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2C12E86E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538F4"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 xml:space="preserve">Fiera Milano S.p.A. </w:t>
                          </w:r>
                        </w:p>
                        <w:p w14:paraId="6C6B9794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+39 02 4997 7134</w:t>
                          </w:r>
                        </w:p>
                        <w:p w14:paraId="76A2FDE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fieramilano@fieramilano.it</w:t>
                          </w:r>
                        </w:p>
                        <w:p w14:paraId="65F276FB" w14:textId="77777777" w:rsidR="005D62FE" w:rsidRPr="001A0E54" w:rsidRDefault="005D62FE" w:rsidP="005D62F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fieramilano.it</w:t>
                          </w:r>
                        </w:p>
                        <w:p w14:paraId="21CB57B9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05241E6A" w14:textId="77777777" w:rsidR="0031526E" w:rsidRPr="001A0E54" w:rsidRDefault="0031526E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FCF0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2pt;margin-top:143.05pt;width:108.35pt;height:587.2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" filled="f" stroked="f">
              <v:textbox inset="0,0,0,0">
                <w:txbxContent>
                  <w:p w14:paraId="7A054730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538F4"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 xml:space="preserve">Fiera Milano </w:t>
                    </w:r>
                  </w:p>
                  <w:p w14:paraId="3788FEAA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538F4"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 xml:space="preserve">Press Office </w:t>
                    </w:r>
                  </w:p>
                  <w:p w14:paraId="1D9E8DE9" w14:textId="77777777" w:rsidR="005D62FE" w:rsidRPr="009538F4" w:rsidRDefault="005D62FE" w:rsidP="005D62F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538F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Rosy Mazzanti</w:t>
                    </w:r>
                  </w:p>
                  <w:p w14:paraId="66B6E86D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538F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Simone Zavettieri</w:t>
                    </w:r>
                  </w:p>
                  <w:p w14:paraId="11FF9410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538F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+39 0249977457</w:t>
                    </w:r>
                  </w:p>
                  <w:p w14:paraId="14DFE3F6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538F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+39 335 6992328</w:t>
                    </w:r>
                  </w:p>
                  <w:p w14:paraId="6C39060B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538F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press.bit@fieramilano.it</w:t>
                    </w:r>
                  </w:p>
                  <w:p w14:paraId="62A9BE3E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24F4403E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9515DB2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B283C"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Trade and foreign press office</w:t>
                    </w:r>
                  </w:p>
                  <w:p w14:paraId="518440F7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Flaviana Facchini RP</w:t>
                    </w:r>
                  </w:p>
                  <w:p w14:paraId="59BD32A0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538F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+ 39 339 6401271</w:t>
                    </w:r>
                  </w:p>
                  <w:p w14:paraId="4A4BF75F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538F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flavianafacchini@gmail.com</w:t>
                    </w:r>
                  </w:p>
                  <w:p w14:paraId="5F5DC9C8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2C12E86E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538F4"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 xml:space="preserve">Fiera Milano S.p.A. </w:t>
                    </w:r>
                  </w:p>
                  <w:p w14:paraId="6C6B9794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+39 02 4997 7134</w:t>
                    </w:r>
                  </w:p>
                  <w:p w14:paraId="76A2FDE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fieramilano@fieramilano.it</w:t>
                    </w:r>
                  </w:p>
                  <w:p w14:paraId="65F276FB" w14:textId="77777777" w:rsidR="005D62FE" w:rsidRPr="001A0E54" w:rsidRDefault="005D62FE" w:rsidP="005D62F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fieramilano.it</w:t>
                    </w:r>
                  </w:p>
                  <w:p w14:paraId="21CB57B9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05241E6A" w14:textId="77777777" w:rsidR="0031526E" w:rsidRPr="001A0E54" w:rsidRDefault="0031526E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Pr="00456C15">
      <w:rPr>
        <w:noProof/>
        <w:lang w:bidi="en-GB"/>
      </w:rPr>
      <w:drawing>
        <wp:anchor distT="0" distB="0" distL="114300" distR="114300" simplePos="0" relativeHeight="251658240" behindDoc="0" locked="0" layoutInCell="1" allowOverlap="1" wp14:anchorId="6699F721" wp14:editId="3BAAA3FA">
          <wp:simplePos x="0" y="0"/>
          <wp:positionH relativeFrom="column">
            <wp:posOffset>0</wp:posOffset>
          </wp:positionH>
          <wp:positionV relativeFrom="paragraph">
            <wp:posOffset>85090</wp:posOffset>
          </wp:positionV>
          <wp:extent cx="1119505" cy="719455"/>
          <wp:effectExtent l="0" t="0" r="4445" b="444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29A1F" w14:textId="77777777" w:rsidR="0031526E" w:rsidRDefault="0031526E">
    <w:pPr>
      <w:pStyle w:val="Header"/>
    </w:pPr>
    <w:r>
      <w:rPr>
        <w:noProof/>
        <w:lang w:bidi="en-GB"/>
      </w:rPr>
      <w:drawing>
        <wp:anchor distT="0" distB="0" distL="114300" distR="114300" simplePos="0" relativeHeight="251658245" behindDoc="0" locked="0" layoutInCell="1" allowOverlap="1" wp14:anchorId="1C617262" wp14:editId="616DD4CB">
          <wp:simplePos x="0" y="0"/>
          <wp:positionH relativeFrom="column">
            <wp:posOffset>5564505</wp:posOffset>
          </wp:positionH>
          <wp:positionV relativeFrom="paragraph">
            <wp:posOffset>88900</wp:posOffset>
          </wp:positionV>
          <wp:extent cx="843280" cy="8128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t_generi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28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C6F">
      <w:rPr>
        <w:noProof/>
        <w:lang w:bidi="en-GB"/>
      </w:rPr>
      <w:drawing>
        <wp:anchor distT="0" distB="0" distL="114300" distR="114300" simplePos="0" relativeHeight="251658242" behindDoc="0" locked="0" layoutInCell="1" allowOverlap="1" wp14:anchorId="4D895C9E" wp14:editId="29B2F051">
          <wp:simplePos x="0" y="0"/>
          <wp:positionH relativeFrom="column">
            <wp:posOffset>111760</wp:posOffset>
          </wp:positionH>
          <wp:positionV relativeFrom="paragraph">
            <wp:posOffset>135255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bidi="en-GB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50BA21E0" wp14:editId="0FB26F09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538BC7" w14:textId="77777777" w:rsidR="0031526E" w:rsidRPr="003A23A1" w:rsidRDefault="0031526E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 w:rsidRPr="003A23A1">
                            <w:rPr>
                              <w:rFonts w:ascii="Arial" w:eastAsia="Arial" w:hAnsi="Arial" w:cs="Arial"/>
                              <w:b/>
                              <w:color w:val="007656"/>
                              <w:lang w:bidi="en-GB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BA21E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9.5pt;margin-top:138.7pt;width:224.9pt;height:12.8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" stroked="f">
              <v:textbox inset="0,0,0,0">
                <w:txbxContent>
                  <w:p w14:paraId="4A538BC7" w14:textId="77777777" w:rsidR="0031526E" w:rsidRPr="003A23A1" w:rsidRDefault="0031526E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 w:rsidRPr="003A23A1">
                      <w:rPr>
                        <w:rFonts w:ascii="Arial" w:eastAsia="Arial" w:hAnsi="Arial" w:cs="Arial"/>
                        <w:b/>
                        <w:color w:val="007656"/>
                        <w:lang w:bidi="en-GB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EE0C6F">
      <w:rPr>
        <w:noProof/>
        <w:lang w:bidi="en-GB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4B5A6BE2" wp14:editId="66E99F1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C8A8E5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538F4"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 xml:space="preserve">Fiera Milano </w:t>
                          </w:r>
                        </w:p>
                        <w:p w14:paraId="7D041DAC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538F4"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 xml:space="preserve">Press Office </w:t>
                          </w:r>
                        </w:p>
                        <w:p w14:paraId="21F35070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538F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Rosy Mazzanti</w:t>
                          </w:r>
                        </w:p>
                        <w:p w14:paraId="0E61A365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538F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Simone Zavettieri</w:t>
                          </w:r>
                        </w:p>
                        <w:p w14:paraId="52C610D6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538F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+39 0249977457</w:t>
                          </w:r>
                        </w:p>
                        <w:p w14:paraId="1380D5F6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538F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+39 335 6992328</w:t>
                          </w:r>
                        </w:p>
                        <w:p w14:paraId="509CE747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538F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press.bit@fieramilano.it</w:t>
                          </w:r>
                        </w:p>
                        <w:p w14:paraId="2E616F60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AFA94E2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2A2E883B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B283C"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Trade and foreign press office</w:t>
                          </w:r>
                        </w:p>
                        <w:p w14:paraId="562D0916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Flaviana Facchini RP</w:t>
                          </w:r>
                        </w:p>
                        <w:p w14:paraId="18C2800A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538F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+ 39 339 6401271</w:t>
                          </w:r>
                        </w:p>
                        <w:p w14:paraId="78B6BA73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538F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flavianafacchini@gmail.com</w:t>
                          </w:r>
                        </w:p>
                        <w:p w14:paraId="151BBE2C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645B6324" w14:textId="77777777" w:rsidR="005D62FE" w:rsidRPr="009538F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538F4"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 xml:space="preserve">Fiera Milano S.p.A. </w:t>
                          </w:r>
                        </w:p>
                        <w:p w14:paraId="20F74F05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+39 02 4997 7134</w:t>
                          </w:r>
                        </w:p>
                        <w:p w14:paraId="4A9F3EB8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fieramilano@fieramilano.it</w:t>
                          </w:r>
                        </w:p>
                        <w:p w14:paraId="5A35F2C2" w14:textId="77777777" w:rsidR="005D62FE" w:rsidRPr="001A0E54" w:rsidRDefault="005D62FE" w:rsidP="005D62F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fieramilano.it</w:t>
                          </w:r>
                        </w:p>
                        <w:p w14:paraId="62AED51D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30613211" w14:textId="26F49A1A" w:rsidR="0031526E" w:rsidRPr="001A0E54" w:rsidRDefault="0031526E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5A6BE2" id="_x0000_s1028" type="#_x0000_t202" style="position:absolute;margin-left:12pt;margin-top:142.45pt;width:108.35pt;height:598.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" filled="f" stroked="f">
              <v:textbox inset="0,0,0,0">
                <w:txbxContent>
                  <w:p w14:paraId="10C8A8E5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538F4"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 xml:space="preserve">Fiera Milano </w:t>
                    </w:r>
                  </w:p>
                  <w:p w14:paraId="7D041DAC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538F4"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 xml:space="preserve">Press Office </w:t>
                    </w:r>
                  </w:p>
                  <w:p w14:paraId="21F35070" w14:textId="77777777" w:rsidR="005D62FE" w:rsidRPr="009538F4" w:rsidRDefault="005D62FE" w:rsidP="005D62F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538F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Rosy Mazzanti</w:t>
                    </w:r>
                  </w:p>
                  <w:p w14:paraId="0E61A365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538F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Simone Zavettieri</w:t>
                    </w:r>
                  </w:p>
                  <w:p w14:paraId="52C610D6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538F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+39 0249977457</w:t>
                    </w:r>
                  </w:p>
                  <w:p w14:paraId="1380D5F6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538F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+39 335 6992328</w:t>
                    </w:r>
                  </w:p>
                  <w:p w14:paraId="509CE747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538F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press.bit@fieramilano.it</w:t>
                    </w:r>
                  </w:p>
                  <w:p w14:paraId="2E616F60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6AFA94E2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2A2E883B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B283C"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Trade and foreign press office</w:t>
                    </w:r>
                  </w:p>
                  <w:p w14:paraId="562D0916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Flaviana Facchini RP</w:t>
                    </w:r>
                  </w:p>
                  <w:p w14:paraId="18C2800A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538F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+ 39 339 6401271</w:t>
                    </w:r>
                  </w:p>
                  <w:p w14:paraId="78B6BA73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538F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flavianafacchini@gmail.com</w:t>
                    </w:r>
                  </w:p>
                  <w:p w14:paraId="151BBE2C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645B6324" w14:textId="77777777" w:rsidR="005D62FE" w:rsidRPr="009538F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538F4"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 xml:space="preserve">Fiera Milano S.p.A. </w:t>
                    </w:r>
                  </w:p>
                  <w:p w14:paraId="20F74F05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+39 02 4997 7134</w:t>
                    </w:r>
                  </w:p>
                  <w:p w14:paraId="4A9F3EB8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fieramilano@fieramilano.it</w:t>
                    </w:r>
                  </w:p>
                  <w:p w14:paraId="5A35F2C2" w14:textId="77777777" w:rsidR="005D62FE" w:rsidRPr="001A0E54" w:rsidRDefault="005D62FE" w:rsidP="005D62F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fieramilano.it</w:t>
                    </w:r>
                  </w:p>
                  <w:p w14:paraId="62AED51D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30613211" w14:textId="26F49A1A" w:rsidR="0031526E" w:rsidRPr="001A0E54" w:rsidRDefault="0031526E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54536"/>
    <w:multiLevelType w:val="hybridMultilevel"/>
    <w:tmpl w:val="E9B211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80AA7"/>
    <w:multiLevelType w:val="hybridMultilevel"/>
    <w:tmpl w:val="926EF3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52070B"/>
    <w:multiLevelType w:val="hybridMultilevel"/>
    <w:tmpl w:val="2F8C651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</w:abstractNum>
  <w:abstractNum w:abstractNumId="3" w15:restartNumberingAfterBreak="0">
    <w:nsid w:val="01986208"/>
    <w:multiLevelType w:val="hybridMultilevel"/>
    <w:tmpl w:val="105E3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EB292D"/>
    <w:multiLevelType w:val="hybridMultilevel"/>
    <w:tmpl w:val="F83015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656DE"/>
    <w:multiLevelType w:val="hybridMultilevel"/>
    <w:tmpl w:val="96A491A6"/>
    <w:lvl w:ilvl="0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0E9469B6"/>
    <w:multiLevelType w:val="hybridMultilevel"/>
    <w:tmpl w:val="B2D88BB6"/>
    <w:lvl w:ilvl="0" w:tplc="CCC432E4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27AC5"/>
    <w:multiLevelType w:val="hybridMultilevel"/>
    <w:tmpl w:val="199011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10A81"/>
    <w:multiLevelType w:val="hybridMultilevel"/>
    <w:tmpl w:val="2B3E400C"/>
    <w:lvl w:ilvl="0" w:tplc="C7442514">
      <w:start w:val="3"/>
      <w:numFmt w:val="bullet"/>
      <w:lvlText w:val="-"/>
      <w:lvlJc w:val="left"/>
      <w:pPr>
        <w:ind w:left="42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9" w15:restartNumberingAfterBreak="0">
    <w:nsid w:val="195A58D2"/>
    <w:multiLevelType w:val="hybridMultilevel"/>
    <w:tmpl w:val="6C8CB214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4F7EBD"/>
    <w:multiLevelType w:val="hybridMultilevel"/>
    <w:tmpl w:val="F8E6469C"/>
    <w:lvl w:ilvl="0" w:tplc="76226D2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61231"/>
    <w:multiLevelType w:val="hybridMultilevel"/>
    <w:tmpl w:val="2A6CC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52040"/>
    <w:multiLevelType w:val="hybridMultilevel"/>
    <w:tmpl w:val="DB06307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E469BF"/>
    <w:multiLevelType w:val="hybridMultilevel"/>
    <w:tmpl w:val="2C507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002BF"/>
    <w:multiLevelType w:val="hybridMultilevel"/>
    <w:tmpl w:val="00CAB570"/>
    <w:lvl w:ilvl="0" w:tplc="04100003">
      <w:start w:val="1"/>
      <w:numFmt w:val="bullet"/>
      <w:lvlText w:val="o"/>
      <w:lvlJc w:val="left"/>
      <w:pPr>
        <w:ind w:left="319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5" w15:restartNumberingAfterBreak="0">
    <w:nsid w:val="31C46D4C"/>
    <w:multiLevelType w:val="hybridMultilevel"/>
    <w:tmpl w:val="FD4613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68380B"/>
    <w:multiLevelType w:val="hybridMultilevel"/>
    <w:tmpl w:val="B2AAA186"/>
    <w:lvl w:ilvl="0" w:tplc="F8E2A8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20809"/>
    <w:multiLevelType w:val="hybridMultilevel"/>
    <w:tmpl w:val="5970B5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442514">
      <w:start w:val="3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74532B"/>
    <w:multiLevelType w:val="hybridMultilevel"/>
    <w:tmpl w:val="D574600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B45022"/>
    <w:multiLevelType w:val="hybridMultilevel"/>
    <w:tmpl w:val="EEDC31DE"/>
    <w:lvl w:ilvl="0" w:tplc="0410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0" w15:restartNumberingAfterBreak="0">
    <w:nsid w:val="3B8A653C"/>
    <w:multiLevelType w:val="hybridMultilevel"/>
    <w:tmpl w:val="2268307C"/>
    <w:lvl w:ilvl="0" w:tplc="C74425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1E1C60"/>
    <w:multiLevelType w:val="hybridMultilevel"/>
    <w:tmpl w:val="AAECA4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C5E6A"/>
    <w:multiLevelType w:val="hybridMultilevel"/>
    <w:tmpl w:val="5102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701476"/>
    <w:multiLevelType w:val="hybridMultilevel"/>
    <w:tmpl w:val="5B788D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0E642F"/>
    <w:multiLevelType w:val="hybridMultilevel"/>
    <w:tmpl w:val="164A80AE"/>
    <w:lvl w:ilvl="0" w:tplc="58EA9FC6">
      <w:start w:val="3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993FEB"/>
    <w:multiLevelType w:val="hybridMultilevel"/>
    <w:tmpl w:val="C88E9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1671DF"/>
    <w:multiLevelType w:val="hybridMultilevel"/>
    <w:tmpl w:val="B29A2C06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D7D4704"/>
    <w:multiLevelType w:val="hybridMultilevel"/>
    <w:tmpl w:val="D13EAE2E"/>
    <w:lvl w:ilvl="0" w:tplc="5BCE46DC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2FC37CB"/>
    <w:multiLevelType w:val="hybridMultilevel"/>
    <w:tmpl w:val="2AB2349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4518E2"/>
    <w:multiLevelType w:val="hybridMultilevel"/>
    <w:tmpl w:val="B6100DC6"/>
    <w:lvl w:ilvl="0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0" w15:restartNumberingAfterBreak="0">
    <w:nsid w:val="67712113"/>
    <w:multiLevelType w:val="hybridMultilevel"/>
    <w:tmpl w:val="ADFAD53A"/>
    <w:lvl w:ilvl="0" w:tplc="FFFFFFFF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ind w:left="2520" w:hanging="360"/>
      </w:p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177F28"/>
    <w:multiLevelType w:val="hybridMultilevel"/>
    <w:tmpl w:val="9D08B73A"/>
    <w:lvl w:ilvl="0" w:tplc="C74425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5656F4"/>
    <w:multiLevelType w:val="hybridMultilevel"/>
    <w:tmpl w:val="4D3A02D6"/>
    <w:lvl w:ilvl="0" w:tplc="C7442514">
      <w:start w:val="3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D9D7041"/>
    <w:multiLevelType w:val="hybridMultilevel"/>
    <w:tmpl w:val="00B0B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86D68"/>
    <w:multiLevelType w:val="hybridMultilevel"/>
    <w:tmpl w:val="F2C4F2EE"/>
    <w:lvl w:ilvl="0" w:tplc="C7442514">
      <w:start w:val="3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5" w15:restartNumberingAfterBreak="0">
    <w:nsid w:val="6F445A19"/>
    <w:multiLevelType w:val="hybridMultilevel"/>
    <w:tmpl w:val="E320D02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F56FF"/>
    <w:multiLevelType w:val="hybridMultilevel"/>
    <w:tmpl w:val="0292F0C2"/>
    <w:lvl w:ilvl="0" w:tplc="76226D24">
      <w:start w:val="3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7" w15:restartNumberingAfterBreak="0">
    <w:nsid w:val="70331347"/>
    <w:multiLevelType w:val="hybridMultilevel"/>
    <w:tmpl w:val="218077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9AF73E">
      <w:numFmt w:val="bullet"/>
      <w:lvlText w:val="•"/>
      <w:lvlJc w:val="left"/>
      <w:pPr>
        <w:ind w:left="1780" w:hanging="70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1679EE"/>
    <w:multiLevelType w:val="hybridMultilevel"/>
    <w:tmpl w:val="B9B012F4"/>
    <w:lvl w:ilvl="0" w:tplc="C74425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DE7C67"/>
    <w:multiLevelType w:val="hybridMultilevel"/>
    <w:tmpl w:val="55306D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6727C3"/>
    <w:multiLevelType w:val="hybridMultilevel"/>
    <w:tmpl w:val="26167690"/>
    <w:lvl w:ilvl="0" w:tplc="0410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FFFFFFFF">
      <w:start w:val="3"/>
      <w:numFmt w:val="bullet"/>
      <w:lvlText w:val="-"/>
      <w:lvlJc w:val="left"/>
      <w:pPr>
        <w:ind w:left="4272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1" w15:restartNumberingAfterBreak="0">
    <w:nsid w:val="76BE36B4"/>
    <w:multiLevelType w:val="hybridMultilevel"/>
    <w:tmpl w:val="F73442F0"/>
    <w:lvl w:ilvl="0" w:tplc="04100003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1" w:tplc="FFFFFFFF">
      <w:start w:val="3"/>
      <w:numFmt w:val="bullet"/>
      <w:lvlText w:val="-"/>
      <w:lvlJc w:val="left"/>
      <w:pPr>
        <w:ind w:left="4272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2" w15:restartNumberingAfterBreak="0">
    <w:nsid w:val="7A2E7E9E"/>
    <w:multiLevelType w:val="hybridMultilevel"/>
    <w:tmpl w:val="FCBC43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18049A"/>
    <w:multiLevelType w:val="hybridMultilevel"/>
    <w:tmpl w:val="AF6AE93A"/>
    <w:lvl w:ilvl="0" w:tplc="11F67C6C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3F45F2"/>
    <w:multiLevelType w:val="hybridMultilevel"/>
    <w:tmpl w:val="5BB0CB54"/>
    <w:lvl w:ilvl="0" w:tplc="C744251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AC7F06"/>
    <w:multiLevelType w:val="hybridMultilevel"/>
    <w:tmpl w:val="26FCEBB4"/>
    <w:lvl w:ilvl="0" w:tplc="0410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46" w15:restartNumberingAfterBreak="0">
    <w:nsid w:val="7E1F3EB9"/>
    <w:multiLevelType w:val="hybridMultilevel"/>
    <w:tmpl w:val="DECAACA0"/>
    <w:lvl w:ilvl="0" w:tplc="C7442514">
      <w:start w:val="3"/>
      <w:numFmt w:val="bullet"/>
      <w:lvlText w:val="-"/>
      <w:lvlJc w:val="left"/>
      <w:pPr>
        <w:ind w:left="31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7624831">
    <w:abstractNumId w:val="11"/>
  </w:num>
  <w:num w:numId="2" w16cid:durableId="541868135">
    <w:abstractNumId w:val="43"/>
  </w:num>
  <w:num w:numId="3" w16cid:durableId="865562812">
    <w:abstractNumId w:val="6"/>
  </w:num>
  <w:num w:numId="4" w16cid:durableId="874005569">
    <w:abstractNumId w:val="25"/>
  </w:num>
  <w:num w:numId="5" w16cid:durableId="2005039342">
    <w:abstractNumId w:val="1"/>
  </w:num>
  <w:num w:numId="6" w16cid:durableId="696808231">
    <w:abstractNumId w:val="0"/>
  </w:num>
  <w:num w:numId="7" w16cid:durableId="878594346">
    <w:abstractNumId w:val="15"/>
  </w:num>
  <w:num w:numId="8" w16cid:durableId="672223720">
    <w:abstractNumId w:val="34"/>
  </w:num>
  <w:num w:numId="9" w16cid:durableId="1093279997">
    <w:abstractNumId w:val="32"/>
  </w:num>
  <w:num w:numId="10" w16cid:durableId="2009551635">
    <w:abstractNumId w:val="45"/>
  </w:num>
  <w:num w:numId="11" w16cid:durableId="639770591">
    <w:abstractNumId w:val="46"/>
  </w:num>
  <w:num w:numId="12" w16cid:durableId="466122250">
    <w:abstractNumId w:val="14"/>
  </w:num>
  <w:num w:numId="13" w16cid:durableId="1248729570">
    <w:abstractNumId w:val="24"/>
  </w:num>
  <w:num w:numId="14" w16cid:durableId="2146072754">
    <w:abstractNumId w:val="21"/>
  </w:num>
  <w:num w:numId="15" w16cid:durableId="864296074">
    <w:abstractNumId w:val="10"/>
  </w:num>
  <w:num w:numId="16" w16cid:durableId="21060572">
    <w:abstractNumId w:val="35"/>
  </w:num>
  <w:num w:numId="17" w16cid:durableId="1387485064">
    <w:abstractNumId w:val="22"/>
  </w:num>
  <w:num w:numId="18" w16cid:durableId="793326221">
    <w:abstractNumId w:val="2"/>
  </w:num>
  <w:num w:numId="19" w16cid:durableId="94253277">
    <w:abstractNumId w:val="19"/>
  </w:num>
  <w:num w:numId="20" w16cid:durableId="60372176">
    <w:abstractNumId w:val="5"/>
  </w:num>
  <w:num w:numId="21" w16cid:durableId="871958722">
    <w:abstractNumId w:val="28"/>
  </w:num>
  <w:num w:numId="22" w16cid:durableId="505747561">
    <w:abstractNumId w:val="42"/>
  </w:num>
  <w:num w:numId="23" w16cid:durableId="1940409174">
    <w:abstractNumId w:val="36"/>
  </w:num>
  <w:num w:numId="24" w16cid:durableId="555627490">
    <w:abstractNumId w:val="17"/>
  </w:num>
  <w:num w:numId="25" w16cid:durableId="419302569">
    <w:abstractNumId w:val="39"/>
  </w:num>
  <w:num w:numId="26" w16cid:durableId="1717005397">
    <w:abstractNumId w:val="20"/>
  </w:num>
  <w:num w:numId="27" w16cid:durableId="316499708">
    <w:abstractNumId w:val="8"/>
  </w:num>
  <w:num w:numId="28" w16cid:durableId="808788579">
    <w:abstractNumId w:val="29"/>
  </w:num>
  <w:num w:numId="29" w16cid:durableId="518156000">
    <w:abstractNumId w:val="3"/>
  </w:num>
  <w:num w:numId="30" w16cid:durableId="1235748921">
    <w:abstractNumId w:val="7"/>
  </w:num>
  <w:num w:numId="31" w16cid:durableId="1925452663">
    <w:abstractNumId w:val="40"/>
  </w:num>
  <w:num w:numId="32" w16cid:durableId="1752582530">
    <w:abstractNumId w:val="31"/>
  </w:num>
  <w:num w:numId="33" w16cid:durableId="737441349">
    <w:abstractNumId w:val="38"/>
  </w:num>
  <w:num w:numId="34" w16cid:durableId="2131894406">
    <w:abstractNumId w:val="41"/>
  </w:num>
  <w:num w:numId="35" w16cid:durableId="44571952">
    <w:abstractNumId w:val="23"/>
  </w:num>
  <w:num w:numId="36" w16cid:durableId="1342853419">
    <w:abstractNumId w:val="27"/>
  </w:num>
  <w:num w:numId="37" w16cid:durableId="167719057">
    <w:abstractNumId w:val="9"/>
  </w:num>
  <w:num w:numId="38" w16cid:durableId="914045294">
    <w:abstractNumId w:val="26"/>
  </w:num>
  <w:num w:numId="39" w16cid:durableId="2119762092">
    <w:abstractNumId w:val="12"/>
  </w:num>
  <w:num w:numId="40" w16cid:durableId="1288704618">
    <w:abstractNumId w:val="44"/>
  </w:num>
  <w:num w:numId="41" w16cid:durableId="651713977">
    <w:abstractNumId w:val="18"/>
  </w:num>
  <w:num w:numId="42" w16cid:durableId="1013995517">
    <w:abstractNumId w:val="30"/>
  </w:num>
  <w:num w:numId="43" w16cid:durableId="991329945">
    <w:abstractNumId w:val="37"/>
  </w:num>
  <w:num w:numId="44" w16cid:durableId="107555667">
    <w:abstractNumId w:val="16"/>
  </w:num>
  <w:num w:numId="45" w16cid:durableId="959142879">
    <w:abstractNumId w:val="13"/>
  </w:num>
  <w:num w:numId="46" w16cid:durableId="1872497406">
    <w:abstractNumId w:val="33"/>
  </w:num>
  <w:num w:numId="47" w16cid:durableId="15654817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93"/>
    <w:rsid w:val="00002B6F"/>
    <w:rsid w:val="000031A4"/>
    <w:rsid w:val="00004BAB"/>
    <w:rsid w:val="00004E58"/>
    <w:rsid w:val="00011701"/>
    <w:rsid w:val="00012753"/>
    <w:rsid w:val="00012C70"/>
    <w:rsid w:val="00013EF6"/>
    <w:rsid w:val="00014865"/>
    <w:rsid w:val="00014BD7"/>
    <w:rsid w:val="000202A3"/>
    <w:rsid w:val="00020F75"/>
    <w:rsid w:val="0002408D"/>
    <w:rsid w:val="0002509A"/>
    <w:rsid w:val="00025620"/>
    <w:rsid w:val="00026C5C"/>
    <w:rsid w:val="000273D5"/>
    <w:rsid w:val="0002740E"/>
    <w:rsid w:val="00032424"/>
    <w:rsid w:val="00036E17"/>
    <w:rsid w:val="00036F3D"/>
    <w:rsid w:val="000370C3"/>
    <w:rsid w:val="00037914"/>
    <w:rsid w:val="00040223"/>
    <w:rsid w:val="000413B8"/>
    <w:rsid w:val="00042991"/>
    <w:rsid w:val="00042F6F"/>
    <w:rsid w:val="000449A1"/>
    <w:rsid w:val="00046587"/>
    <w:rsid w:val="000466F6"/>
    <w:rsid w:val="000467E8"/>
    <w:rsid w:val="00046926"/>
    <w:rsid w:val="00046C87"/>
    <w:rsid w:val="00046F33"/>
    <w:rsid w:val="0005064C"/>
    <w:rsid w:val="00051596"/>
    <w:rsid w:val="00053ECF"/>
    <w:rsid w:val="00054AA5"/>
    <w:rsid w:val="0006152D"/>
    <w:rsid w:val="0006204C"/>
    <w:rsid w:val="0006253D"/>
    <w:rsid w:val="0006334D"/>
    <w:rsid w:val="000637F8"/>
    <w:rsid w:val="00063B3D"/>
    <w:rsid w:val="00065C1C"/>
    <w:rsid w:val="0006612B"/>
    <w:rsid w:val="00067929"/>
    <w:rsid w:val="0007006D"/>
    <w:rsid w:val="0007417A"/>
    <w:rsid w:val="000745FC"/>
    <w:rsid w:val="00076584"/>
    <w:rsid w:val="00076898"/>
    <w:rsid w:val="00080F16"/>
    <w:rsid w:val="000837F7"/>
    <w:rsid w:val="00083921"/>
    <w:rsid w:val="00084A26"/>
    <w:rsid w:val="00086239"/>
    <w:rsid w:val="00087983"/>
    <w:rsid w:val="00087EF1"/>
    <w:rsid w:val="00091616"/>
    <w:rsid w:val="00094AB2"/>
    <w:rsid w:val="00097778"/>
    <w:rsid w:val="00097EF5"/>
    <w:rsid w:val="00097F54"/>
    <w:rsid w:val="000A03B9"/>
    <w:rsid w:val="000A0DC7"/>
    <w:rsid w:val="000A5308"/>
    <w:rsid w:val="000A6EEB"/>
    <w:rsid w:val="000B488D"/>
    <w:rsid w:val="000B626E"/>
    <w:rsid w:val="000B657E"/>
    <w:rsid w:val="000B72CA"/>
    <w:rsid w:val="000B7479"/>
    <w:rsid w:val="000B771A"/>
    <w:rsid w:val="000C2725"/>
    <w:rsid w:val="000C333E"/>
    <w:rsid w:val="000C4829"/>
    <w:rsid w:val="000C5469"/>
    <w:rsid w:val="000C71E5"/>
    <w:rsid w:val="000C7205"/>
    <w:rsid w:val="000D139A"/>
    <w:rsid w:val="000D16CC"/>
    <w:rsid w:val="000D1F1A"/>
    <w:rsid w:val="000D48BF"/>
    <w:rsid w:val="000D635E"/>
    <w:rsid w:val="000D6C29"/>
    <w:rsid w:val="000D7225"/>
    <w:rsid w:val="000E3FEB"/>
    <w:rsid w:val="000E4E10"/>
    <w:rsid w:val="000E5882"/>
    <w:rsid w:val="000E604F"/>
    <w:rsid w:val="000E6EB2"/>
    <w:rsid w:val="000F2177"/>
    <w:rsid w:val="000F2259"/>
    <w:rsid w:val="000F3A3B"/>
    <w:rsid w:val="000F438B"/>
    <w:rsid w:val="000F48B0"/>
    <w:rsid w:val="000F5F9D"/>
    <w:rsid w:val="000F71CB"/>
    <w:rsid w:val="000F76AC"/>
    <w:rsid w:val="001004CF"/>
    <w:rsid w:val="00102A8B"/>
    <w:rsid w:val="0010401B"/>
    <w:rsid w:val="00105371"/>
    <w:rsid w:val="00107AE0"/>
    <w:rsid w:val="00113975"/>
    <w:rsid w:val="00114773"/>
    <w:rsid w:val="00114C1B"/>
    <w:rsid w:val="00115DD3"/>
    <w:rsid w:val="00116F71"/>
    <w:rsid w:val="0011717A"/>
    <w:rsid w:val="0012205D"/>
    <w:rsid w:val="00122248"/>
    <w:rsid w:val="00122BCC"/>
    <w:rsid w:val="00123461"/>
    <w:rsid w:val="00123C00"/>
    <w:rsid w:val="0013093D"/>
    <w:rsid w:val="001312D6"/>
    <w:rsid w:val="00131FB6"/>
    <w:rsid w:val="001327F9"/>
    <w:rsid w:val="00133E33"/>
    <w:rsid w:val="00134205"/>
    <w:rsid w:val="0013521B"/>
    <w:rsid w:val="0013588B"/>
    <w:rsid w:val="001372D6"/>
    <w:rsid w:val="00140203"/>
    <w:rsid w:val="00140232"/>
    <w:rsid w:val="00140335"/>
    <w:rsid w:val="001418F7"/>
    <w:rsid w:val="00145707"/>
    <w:rsid w:val="0014619A"/>
    <w:rsid w:val="0014677B"/>
    <w:rsid w:val="00146BF9"/>
    <w:rsid w:val="00150920"/>
    <w:rsid w:val="00150AAF"/>
    <w:rsid w:val="00152750"/>
    <w:rsid w:val="00152945"/>
    <w:rsid w:val="0015535D"/>
    <w:rsid w:val="001554F3"/>
    <w:rsid w:val="00155E0E"/>
    <w:rsid w:val="00156AF7"/>
    <w:rsid w:val="001613F1"/>
    <w:rsid w:val="00164E57"/>
    <w:rsid w:val="0016562E"/>
    <w:rsid w:val="0016715F"/>
    <w:rsid w:val="00167479"/>
    <w:rsid w:val="00167C0A"/>
    <w:rsid w:val="00171E18"/>
    <w:rsid w:val="00173398"/>
    <w:rsid w:val="00175013"/>
    <w:rsid w:val="00177880"/>
    <w:rsid w:val="00177D96"/>
    <w:rsid w:val="00181198"/>
    <w:rsid w:val="00181646"/>
    <w:rsid w:val="00183041"/>
    <w:rsid w:val="001840A3"/>
    <w:rsid w:val="00184EC8"/>
    <w:rsid w:val="0019098C"/>
    <w:rsid w:val="00192666"/>
    <w:rsid w:val="0019310F"/>
    <w:rsid w:val="00197FBC"/>
    <w:rsid w:val="001A0719"/>
    <w:rsid w:val="001A0E54"/>
    <w:rsid w:val="001A2AF4"/>
    <w:rsid w:val="001A60A4"/>
    <w:rsid w:val="001A6D6C"/>
    <w:rsid w:val="001A734E"/>
    <w:rsid w:val="001A7EB0"/>
    <w:rsid w:val="001B2044"/>
    <w:rsid w:val="001B283C"/>
    <w:rsid w:val="001B3A84"/>
    <w:rsid w:val="001B3C20"/>
    <w:rsid w:val="001B4A66"/>
    <w:rsid w:val="001B6022"/>
    <w:rsid w:val="001B6097"/>
    <w:rsid w:val="001B7678"/>
    <w:rsid w:val="001B799E"/>
    <w:rsid w:val="001B7F42"/>
    <w:rsid w:val="001C2231"/>
    <w:rsid w:val="001C22A6"/>
    <w:rsid w:val="001C3691"/>
    <w:rsid w:val="001C46D4"/>
    <w:rsid w:val="001C55F9"/>
    <w:rsid w:val="001C61CE"/>
    <w:rsid w:val="001D38BA"/>
    <w:rsid w:val="001D448F"/>
    <w:rsid w:val="001D4DC6"/>
    <w:rsid w:val="001D5212"/>
    <w:rsid w:val="001E1183"/>
    <w:rsid w:val="001E120E"/>
    <w:rsid w:val="001E17AB"/>
    <w:rsid w:val="001E1C07"/>
    <w:rsid w:val="001E1C90"/>
    <w:rsid w:val="001E3507"/>
    <w:rsid w:val="001E394E"/>
    <w:rsid w:val="001E3C31"/>
    <w:rsid w:val="001E41DB"/>
    <w:rsid w:val="001E44B9"/>
    <w:rsid w:val="001F0B8B"/>
    <w:rsid w:val="001F3F42"/>
    <w:rsid w:val="001F53B7"/>
    <w:rsid w:val="001F542F"/>
    <w:rsid w:val="001F6D0C"/>
    <w:rsid w:val="001F74DA"/>
    <w:rsid w:val="001F798B"/>
    <w:rsid w:val="00200940"/>
    <w:rsid w:val="002028EE"/>
    <w:rsid w:val="00202F46"/>
    <w:rsid w:val="00204847"/>
    <w:rsid w:val="0020746C"/>
    <w:rsid w:val="00207B89"/>
    <w:rsid w:val="002104F3"/>
    <w:rsid w:val="00210D2F"/>
    <w:rsid w:val="0021336D"/>
    <w:rsid w:val="00213916"/>
    <w:rsid w:val="00222581"/>
    <w:rsid w:val="00223330"/>
    <w:rsid w:val="00223FAC"/>
    <w:rsid w:val="002251EC"/>
    <w:rsid w:val="00227500"/>
    <w:rsid w:val="0022797D"/>
    <w:rsid w:val="00227B2D"/>
    <w:rsid w:val="00231AEB"/>
    <w:rsid w:val="002322F1"/>
    <w:rsid w:val="0023345B"/>
    <w:rsid w:val="00241861"/>
    <w:rsid w:val="00243A31"/>
    <w:rsid w:val="0024540F"/>
    <w:rsid w:val="002464AE"/>
    <w:rsid w:val="00251752"/>
    <w:rsid w:val="00253C5D"/>
    <w:rsid w:val="00262E7C"/>
    <w:rsid w:val="0026332B"/>
    <w:rsid w:val="002634D7"/>
    <w:rsid w:val="00263E9F"/>
    <w:rsid w:val="00264388"/>
    <w:rsid w:val="00266F84"/>
    <w:rsid w:val="002717D8"/>
    <w:rsid w:val="00272A79"/>
    <w:rsid w:val="00275CD1"/>
    <w:rsid w:val="002764D4"/>
    <w:rsid w:val="00276E8C"/>
    <w:rsid w:val="002802DF"/>
    <w:rsid w:val="002808EE"/>
    <w:rsid w:val="002813D9"/>
    <w:rsid w:val="00283040"/>
    <w:rsid w:val="002831AF"/>
    <w:rsid w:val="00290182"/>
    <w:rsid w:val="00291826"/>
    <w:rsid w:val="00291D09"/>
    <w:rsid w:val="00297B46"/>
    <w:rsid w:val="00297B79"/>
    <w:rsid w:val="002A1576"/>
    <w:rsid w:val="002A2B49"/>
    <w:rsid w:val="002A2B79"/>
    <w:rsid w:val="002A2D97"/>
    <w:rsid w:val="002A30E1"/>
    <w:rsid w:val="002A5755"/>
    <w:rsid w:val="002A6816"/>
    <w:rsid w:val="002A6D73"/>
    <w:rsid w:val="002A6E0B"/>
    <w:rsid w:val="002B09A5"/>
    <w:rsid w:val="002B616D"/>
    <w:rsid w:val="002B6C0D"/>
    <w:rsid w:val="002B6E40"/>
    <w:rsid w:val="002C0C1E"/>
    <w:rsid w:val="002C3FD3"/>
    <w:rsid w:val="002C42D0"/>
    <w:rsid w:val="002C57EA"/>
    <w:rsid w:val="002C6EA9"/>
    <w:rsid w:val="002D01C7"/>
    <w:rsid w:val="002D1A6D"/>
    <w:rsid w:val="002D2AEC"/>
    <w:rsid w:val="002D36CC"/>
    <w:rsid w:val="002D4BF6"/>
    <w:rsid w:val="002D7AEF"/>
    <w:rsid w:val="002D7C13"/>
    <w:rsid w:val="002E1CBA"/>
    <w:rsid w:val="002E2935"/>
    <w:rsid w:val="002E3F41"/>
    <w:rsid w:val="002E5EC9"/>
    <w:rsid w:val="002E6817"/>
    <w:rsid w:val="002F22B9"/>
    <w:rsid w:val="002F2E11"/>
    <w:rsid w:val="002F3D14"/>
    <w:rsid w:val="002F43FE"/>
    <w:rsid w:val="002F44FF"/>
    <w:rsid w:val="002F46E7"/>
    <w:rsid w:val="002F515C"/>
    <w:rsid w:val="002F6A5A"/>
    <w:rsid w:val="002F7407"/>
    <w:rsid w:val="0030087B"/>
    <w:rsid w:val="003027D1"/>
    <w:rsid w:val="00302AF8"/>
    <w:rsid w:val="00302FEE"/>
    <w:rsid w:val="003041C1"/>
    <w:rsid w:val="00305BFA"/>
    <w:rsid w:val="00306740"/>
    <w:rsid w:val="00306878"/>
    <w:rsid w:val="00312840"/>
    <w:rsid w:val="003143B8"/>
    <w:rsid w:val="00314AED"/>
    <w:rsid w:val="0031526E"/>
    <w:rsid w:val="0031665D"/>
    <w:rsid w:val="003175DA"/>
    <w:rsid w:val="003204E3"/>
    <w:rsid w:val="00320B46"/>
    <w:rsid w:val="00321371"/>
    <w:rsid w:val="0032199A"/>
    <w:rsid w:val="00321F21"/>
    <w:rsid w:val="00324E32"/>
    <w:rsid w:val="00325709"/>
    <w:rsid w:val="0032577A"/>
    <w:rsid w:val="00327081"/>
    <w:rsid w:val="00330512"/>
    <w:rsid w:val="0033073B"/>
    <w:rsid w:val="0033103C"/>
    <w:rsid w:val="00331E8A"/>
    <w:rsid w:val="0033392B"/>
    <w:rsid w:val="0033493D"/>
    <w:rsid w:val="00335891"/>
    <w:rsid w:val="00336BEE"/>
    <w:rsid w:val="00340A93"/>
    <w:rsid w:val="0034112D"/>
    <w:rsid w:val="003430D0"/>
    <w:rsid w:val="003439B6"/>
    <w:rsid w:val="003439F0"/>
    <w:rsid w:val="00344FD4"/>
    <w:rsid w:val="00345499"/>
    <w:rsid w:val="00350DCF"/>
    <w:rsid w:val="00353AB5"/>
    <w:rsid w:val="003552DE"/>
    <w:rsid w:val="0035586B"/>
    <w:rsid w:val="00355CA0"/>
    <w:rsid w:val="00356567"/>
    <w:rsid w:val="00360137"/>
    <w:rsid w:val="003618E4"/>
    <w:rsid w:val="00361A20"/>
    <w:rsid w:val="00362B2D"/>
    <w:rsid w:val="00364665"/>
    <w:rsid w:val="003650FD"/>
    <w:rsid w:val="003653BB"/>
    <w:rsid w:val="00365792"/>
    <w:rsid w:val="003678E8"/>
    <w:rsid w:val="00370955"/>
    <w:rsid w:val="00370EA1"/>
    <w:rsid w:val="00370F8B"/>
    <w:rsid w:val="00373C3D"/>
    <w:rsid w:val="00375830"/>
    <w:rsid w:val="00380749"/>
    <w:rsid w:val="0038150D"/>
    <w:rsid w:val="0038334B"/>
    <w:rsid w:val="00383CA5"/>
    <w:rsid w:val="00383FCA"/>
    <w:rsid w:val="00384F9B"/>
    <w:rsid w:val="0038516B"/>
    <w:rsid w:val="00390645"/>
    <w:rsid w:val="00394B18"/>
    <w:rsid w:val="003A001E"/>
    <w:rsid w:val="003A0403"/>
    <w:rsid w:val="003A0774"/>
    <w:rsid w:val="003A23A1"/>
    <w:rsid w:val="003A7BF5"/>
    <w:rsid w:val="003B1179"/>
    <w:rsid w:val="003B2F91"/>
    <w:rsid w:val="003B39A2"/>
    <w:rsid w:val="003B6D27"/>
    <w:rsid w:val="003B7DA1"/>
    <w:rsid w:val="003C0F8E"/>
    <w:rsid w:val="003C520F"/>
    <w:rsid w:val="003C6279"/>
    <w:rsid w:val="003C6617"/>
    <w:rsid w:val="003D1C92"/>
    <w:rsid w:val="003D34F5"/>
    <w:rsid w:val="003D7980"/>
    <w:rsid w:val="003D79BB"/>
    <w:rsid w:val="003E2685"/>
    <w:rsid w:val="003E2ACB"/>
    <w:rsid w:val="003E4993"/>
    <w:rsid w:val="003F049C"/>
    <w:rsid w:val="003F3224"/>
    <w:rsid w:val="003F32A0"/>
    <w:rsid w:val="003F3E07"/>
    <w:rsid w:val="003F4C11"/>
    <w:rsid w:val="00404D02"/>
    <w:rsid w:val="0040580D"/>
    <w:rsid w:val="0040625E"/>
    <w:rsid w:val="00407B9E"/>
    <w:rsid w:val="00413858"/>
    <w:rsid w:val="004166D9"/>
    <w:rsid w:val="004168FA"/>
    <w:rsid w:val="00420CA7"/>
    <w:rsid w:val="004214F0"/>
    <w:rsid w:val="0042295D"/>
    <w:rsid w:val="00422F79"/>
    <w:rsid w:val="00423190"/>
    <w:rsid w:val="00426879"/>
    <w:rsid w:val="004342AF"/>
    <w:rsid w:val="00434C78"/>
    <w:rsid w:val="00434F22"/>
    <w:rsid w:val="004354D6"/>
    <w:rsid w:val="00435E44"/>
    <w:rsid w:val="004425BE"/>
    <w:rsid w:val="00443C28"/>
    <w:rsid w:val="004455F8"/>
    <w:rsid w:val="00447782"/>
    <w:rsid w:val="00447E03"/>
    <w:rsid w:val="004516E2"/>
    <w:rsid w:val="00455EA6"/>
    <w:rsid w:val="00456C15"/>
    <w:rsid w:val="00461013"/>
    <w:rsid w:val="00461114"/>
    <w:rsid w:val="004647FE"/>
    <w:rsid w:val="00465002"/>
    <w:rsid w:val="004661D4"/>
    <w:rsid w:val="00470FAC"/>
    <w:rsid w:val="00475003"/>
    <w:rsid w:val="00475A9F"/>
    <w:rsid w:val="00483977"/>
    <w:rsid w:val="004852A0"/>
    <w:rsid w:val="0048564D"/>
    <w:rsid w:val="004870D5"/>
    <w:rsid w:val="00493A66"/>
    <w:rsid w:val="00494297"/>
    <w:rsid w:val="00496294"/>
    <w:rsid w:val="004963ED"/>
    <w:rsid w:val="0049643D"/>
    <w:rsid w:val="0049686F"/>
    <w:rsid w:val="004A1528"/>
    <w:rsid w:val="004A1E54"/>
    <w:rsid w:val="004A23AE"/>
    <w:rsid w:val="004A48C8"/>
    <w:rsid w:val="004A5637"/>
    <w:rsid w:val="004A58E5"/>
    <w:rsid w:val="004A7715"/>
    <w:rsid w:val="004B0061"/>
    <w:rsid w:val="004B1D52"/>
    <w:rsid w:val="004B2F95"/>
    <w:rsid w:val="004B3BA8"/>
    <w:rsid w:val="004B5AB1"/>
    <w:rsid w:val="004B718E"/>
    <w:rsid w:val="004C0BD4"/>
    <w:rsid w:val="004C0E0D"/>
    <w:rsid w:val="004C1515"/>
    <w:rsid w:val="004C2F9D"/>
    <w:rsid w:val="004C3496"/>
    <w:rsid w:val="004C3AFA"/>
    <w:rsid w:val="004C4AE9"/>
    <w:rsid w:val="004C5083"/>
    <w:rsid w:val="004C5331"/>
    <w:rsid w:val="004C5777"/>
    <w:rsid w:val="004C6E21"/>
    <w:rsid w:val="004C7741"/>
    <w:rsid w:val="004D12D4"/>
    <w:rsid w:val="004D3AC7"/>
    <w:rsid w:val="004D5B60"/>
    <w:rsid w:val="004E153B"/>
    <w:rsid w:val="004E1F70"/>
    <w:rsid w:val="004E2253"/>
    <w:rsid w:val="004E2F98"/>
    <w:rsid w:val="004E359D"/>
    <w:rsid w:val="004E6CD2"/>
    <w:rsid w:val="004F1583"/>
    <w:rsid w:val="004F2A02"/>
    <w:rsid w:val="004F5635"/>
    <w:rsid w:val="004F58F7"/>
    <w:rsid w:val="005010BE"/>
    <w:rsid w:val="00503805"/>
    <w:rsid w:val="00504263"/>
    <w:rsid w:val="0050431E"/>
    <w:rsid w:val="00507C0A"/>
    <w:rsid w:val="0051193F"/>
    <w:rsid w:val="00512EB3"/>
    <w:rsid w:val="0051453C"/>
    <w:rsid w:val="005158F1"/>
    <w:rsid w:val="005174BF"/>
    <w:rsid w:val="00520F0C"/>
    <w:rsid w:val="0052189A"/>
    <w:rsid w:val="0052208A"/>
    <w:rsid w:val="00523468"/>
    <w:rsid w:val="00524665"/>
    <w:rsid w:val="00526EF7"/>
    <w:rsid w:val="005312AD"/>
    <w:rsid w:val="00531A40"/>
    <w:rsid w:val="00534342"/>
    <w:rsid w:val="005368D4"/>
    <w:rsid w:val="00536F90"/>
    <w:rsid w:val="00540924"/>
    <w:rsid w:val="005449DE"/>
    <w:rsid w:val="005469C5"/>
    <w:rsid w:val="005471F4"/>
    <w:rsid w:val="005478D6"/>
    <w:rsid w:val="00550EEB"/>
    <w:rsid w:val="00552D76"/>
    <w:rsid w:val="00552E85"/>
    <w:rsid w:val="00553E82"/>
    <w:rsid w:val="005545DC"/>
    <w:rsid w:val="005610F6"/>
    <w:rsid w:val="0056416D"/>
    <w:rsid w:val="00564C6B"/>
    <w:rsid w:val="005661EE"/>
    <w:rsid w:val="00566AEA"/>
    <w:rsid w:val="00566EBB"/>
    <w:rsid w:val="00574E85"/>
    <w:rsid w:val="00575029"/>
    <w:rsid w:val="005755B3"/>
    <w:rsid w:val="00575F2C"/>
    <w:rsid w:val="005768F3"/>
    <w:rsid w:val="00577197"/>
    <w:rsid w:val="00581123"/>
    <w:rsid w:val="005819CD"/>
    <w:rsid w:val="00583A82"/>
    <w:rsid w:val="00583D70"/>
    <w:rsid w:val="005843F4"/>
    <w:rsid w:val="00590BD6"/>
    <w:rsid w:val="0059220B"/>
    <w:rsid w:val="0059666E"/>
    <w:rsid w:val="0059768F"/>
    <w:rsid w:val="005A0837"/>
    <w:rsid w:val="005A2B4D"/>
    <w:rsid w:val="005A4D0D"/>
    <w:rsid w:val="005A62EC"/>
    <w:rsid w:val="005A7404"/>
    <w:rsid w:val="005A7ED1"/>
    <w:rsid w:val="005B05B0"/>
    <w:rsid w:val="005B1BA4"/>
    <w:rsid w:val="005B361C"/>
    <w:rsid w:val="005B7304"/>
    <w:rsid w:val="005C1BF5"/>
    <w:rsid w:val="005C5A55"/>
    <w:rsid w:val="005C6B6D"/>
    <w:rsid w:val="005D0FA1"/>
    <w:rsid w:val="005D62FE"/>
    <w:rsid w:val="005D6B47"/>
    <w:rsid w:val="005E174B"/>
    <w:rsid w:val="005E2421"/>
    <w:rsid w:val="005E25B9"/>
    <w:rsid w:val="005E5932"/>
    <w:rsid w:val="005E7023"/>
    <w:rsid w:val="005F1D93"/>
    <w:rsid w:val="005F28EB"/>
    <w:rsid w:val="005F3DB2"/>
    <w:rsid w:val="005F7988"/>
    <w:rsid w:val="00600938"/>
    <w:rsid w:val="006009E0"/>
    <w:rsid w:val="00600BD1"/>
    <w:rsid w:val="00601E85"/>
    <w:rsid w:val="00601EC9"/>
    <w:rsid w:val="0060343F"/>
    <w:rsid w:val="00605794"/>
    <w:rsid w:val="00607809"/>
    <w:rsid w:val="00607C05"/>
    <w:rsid w:val="00611735"/>
    <w:rsid w:val="00611807"/>
    <w:rsid w:val="0061289D"/>
    <w:rsid w:val="0061335B"/>
    <w:rsid w:val="00614492"/>
    <w:rsid w:val="0061485B"/>
    <w:rsid w:val="00622056"/>
    <w:rsid w:val="00625F48"/>
    <w:rsid w:val="00626061"/>
    <w:rsid w:val="0062633C"/>
    <w:rsid w:val="0063147B"/>
    <w:rsid w:val="0063189E"/>
    <w:rsid w:val="00631F34"/>
    <w:rsid w:val="006320A1"/>
    <w:rsid w:val="00632351"/>
    <w:rsid w:val="006337F2"/>
    <w:rsid w:val="00637096"/>
    <w:rsid w:val="00637D32"/>
    <w:rsid w:val="0064374A"/>
    <w:rsid w:val="00643C6C"/>
    <w:rsid w:val="00644AB1"/>
    <w:rsid w:val="0064501D"/>
    <w:rsid w:val="006464DA"/>
    <w:rsid w:val="006467E8"/>
    <w:rsid w:val="006509AB"/>
    <w:rsid w:val="00651871"/>
    <w:rsid w:val="00651CF2"/>
    <w:rsid w:val="00653364"/>
    <w:rsid w:val="0065702A"/>
    <w:rsid w:val="00661939"/>
    <w:rsid w:val="0066281E"/>
    <w:rsid w:val="00662EDF"/>
    <w:rsid w:val="00663D84"/>
    <w:rsid w:val="0066469C"/>
    <w:rsid w:val="006657EE"/>
    <w:rsid w:val="0066740F"/>
    <w:rsid w:val="006676A9"/>
    <w:rsid w:val="006713B8"/>
    <w:rsid w:val="0067281F"/>
    <w:rsid w:val="006746E9"/>
    <w:rsid w:val="00674AEB"/>
    <w:rsid w:val="00680311"/>
    <w:rsid w:val="0068061E"/>
    <w:rsid w:val="00680834"/>
    <w:rsid w:val="00680A6A"/>
    <w:rsid w:val="006826AC"/>
    <w:rsid w:val="00683BA4"/>
    <w:rsid w:val="00683F14"/>
    <w:rsid w:val="0068431F"/>
    <w:rsid w:val="00685805"/>
    <w:rsid w:val="00685A03"/>
    <w:rsid w:val="00692236"/>
    <w:rsid w:val="00692783"/>
    <w:rsid w:val="00692E42"/>
    <w:rsid w:val="00696816"/>
    <w:rsid w:val="006977FD"/>
    <w:rsid w:val="006A05EC"/>
    <w:rsid w:val="006A208A"/>
    <w:rsid w:val="006A2E02"/>
    <w:rsid w:val="006A2EFD"/>
    <w:rsid w:val="006A3BAD"/>
    <w:rsid w:val="006A3DBF"/>
    <w:rsid w:val="006A4885"/>
    <w:rsid w:val="006A64F4"/>
    <w:rsid w:val="006B01A3"/>
    <w:rsid w:val="006B06DC"/>
    <w:rsid w:val="006B0758"/>
    <w:rsid w:val="006B0BD4"/>
    <w:rsid w:val="006B2046"/>
    <w:rsid w:val="006B56FB"/>
    <w:rsid w:val="006B6371"/>
    <w:rsid w:val="006C28E7"/>
    <w:rsid w:val="006C3CBA"/>
    <w:rsid w:val="006C4AC4"/>
    <w:rsid w:val="006C5854"/>
    <w:rsid w:val="006C5AA1"/>
    <w:rsid w:val="006C636B"/>
    <w:rsid w:val="006C6E72"/>
    <w:rsid w:val="006D0010"/>
    <w:rsid w:val="006D0135"/>
    <w:rsid w:val="006D0D80"/>
    <w:rsid w:val="006D1452"/>
    <w:rsid w:val="006D15A8"/>
    <w:rsid w:val="006D1F2A"/>
    <w:rsid w:val="006D2CD8"/>
    <w:rsid w:val="006D3FFE"/>
    <w:rsid w:val="006D44DB"/>
    <w:rsid w:val="006D4B05"/>
    <w:rsid w:val="006D51C0"/>
    <w:rsid w:val="006D55FC"/>
    <w:rsid w:val="006D5746"/>
    <w:rsid w:val="006D5873"/>
    <w:rsid w:val="006D59E5"/>
    <w:rsid w:val="006E135F"/>
    <w:rsid w:val="006E150A"/>
    <w:rsid w:val="006E1518"/>
    <w:rsid w:val="006E1BDD"/>
    <w:rsid w:val="006E72A2"/>
    <w:rsid w:val="006F0C12"/>
    <w:rsid w:val="006F412D"/>
    <w:rsid w:val="006F448E"/>
    <w:rsid w:val="006F5C39"/>
    <w:rsid w:val="006F64D0"/>
    <w:rsid w:val="006F6CE2"/>
    <w:rsid w:val="006F6F98"/>
    <w:rsid w:val="006F7AA9"/>
    <w:rsid w:val="00700FC0"/>
    <w:rsid w:val="007024B7"/>
    <w:rsid w:val="00703090"/>
    <w:rsid w:val="00704915"/>
    <w:rsid w:val="0071042F"/>
    <w:rsid w:val="00713C46"/>
    <w:rsid w:val="00717E18"/>
    <w:rsid w:val="007202BC"/>
    <w:rsid w:val="0072091D"/>
    <w:rsid w:val="0072268C"/>
    <w:rsid w:val="00724015"/>
    <w:rsid w:val="00726C48"/>
    <w:rsid w:val="00730B04"/>
    <w:rsid w:val="0073131E"/>
    <w:rsid w:val="007314AF"/>
    <w:rsid w:val="0073202E"/>
    <w:rsid w:val="007376DA"/>
    <w:rsid w:val="007436BF"/>
    <w:rsid w:val="00743846"/>
    <w:rsid w:val="007445F0"/>
    <w:rsid w:val="00746DA3"/>
    <w:rsid w:val="007503AC"/>
    <w:rsid w:val="007504EE"/>
    <w:rsid w:val="0075089F"/>
    <w:rsid w:val="007518BA"/>
    <w:rsid w:val="00753636"/>
    <w:rsid w:val="007538DC"/>
    <w:rsid w:val="00753C6B"/>
    <w:rsid w:val="00755619"/>
    <w:rsid w:val="00760F32"/>
    <w:rsid w:val="00760FB1"/>
    <w:rsid w:val="0076335B"/>
    <w:rsid w:val="00763C09"/>
    <w:rsid w:val="00764BE5"/>
    <w:rsid w:val="00767F5E"/>
    <w:rsid w:val="00770F36"/>
    <w:rsid w:val="00771499"/>
    <w:rsid w:val="007732B8"/>
    <w:rsid w:val="00773392"/>
    <w:rsid w:val="0077398C"/>
    <w:rsid w:val="0078009D"/>
    <w:rsid w:val="00781897"/>
    <w:rsid w:val="00781903"/>
    <w:rsid w:val="00781EDC"/>
    <w:rsid w:val="007828BD"/>
    <w:rsid w:val="00784EDC"/>
    <w:rsid w:val="00785D96"/>
    <w:rsid w:val="00785E83"/>
    <w:rsid w:val="00786FA8"/>
    <w:rsid w:val="007877C4"/>
    <w:rsid w:val="00787870"/>
    <w:rsid w:val="00792B51"/>
    <w:rsid w:val="00792E7B"/>
    <w:rsid w:val="00793B8C"/>
    <w:rsid w:val="00794D51"/>
    <w:rsid w:val="007953A4"/>
    <w:rsid w:val="00795FA4"/>
    <w:rsid w:val="00796A8C"/>
    <w:rsid w:val="007A0F22"/>
    <w:rsid w:val="007A229D"/>
    <w:rsid w:val="007A4414"/>
    <w:rsid w:val="007A7708"/>
    <w:rsid w:val="007A77C0"/>
    <w:rsid w:val="007B3B2F"/>
    <w:rsid w:val="007B3C3A"/>
    <w:rsid w:val="007B7723"/>
    <w:rsid w:val="007B7F6A"/>
    <w:rsid w:val="007C0E1B"/>
    <w:rsid w:val="007C1776"/>
    <w:rsid w:val="007C1D78"/>
    <w:rsid w:val="007C3032"/>
    <w:rsid w:val="007C3619"/>
    <w:rsid w:val="007C5183"/>
    <w:rsid w:val="007C5F3E"/>
    <w:rsid w:val="007C680E"/>
    <w:rsid w:val="007C74BB"/>
    <w:rsid w:val="007C7C94"/>
    <w:rsid w:val="007D2445"/>
    <w:rsid w:val="007D2CC8"/>
    <w:rsid w:val="007D3913"/>
    <w:rsid w:val="007D4219"/>
    <w:rsid w:val="007D74BA"/>
    <w:rsid w:val="007E126D"/>
    <w:rsid w:val="007E1737"/>
    <w:rsid w:val="007E1911"/>
    <w:rsid w:val="007E61B1"/>
    <w:rsid w:val="007E6C4E"/>
    <w:rsid w:val="007F0CA7"/>
    <w:rsid w:val="007F1350"/>
    <w:rsid w:val="007F1F67"/>
    <w:rsid w:val="007F24A1"/>
    <w:rsid w:val="007F2F80"/>
    <w:rsid w:val="007F4535"/>
    <w:rsid w:val="007F5260"/>
    <w:rsid w:val="007F7805"/>
    <w:rsid w:val="008006F7"/>
    <w:rsid w:val="0080472D"/>
    <w:rsid w:val="00804900"/>
    <w:rsid w:val="00805F65"/>
    <w:rsid w:val="00807B1F"/>
    <w:rsid w:val="00813A5E"/>
    <w:rsid w:val="00814F15"/>
    <w:rsid w:val="00814FF7"/>
    <w:rsid w:val="00817D63"/>
    <w:rsid w:val="00821794"/>
    <w:rsid w:val="008226B5"/>
    <w:rsid w:val="00822CAB"/>
    <w:rsid w:val="00823CDA"/>
    <w:rsid w:val="00825DA7"/>
    <w:rsid w:val="00826AAA"/>
    <w:rsid w:val="008279DC"/>
    <w:rsid w:val="00832954"/>
    <w:rsid w:val="008429BB"/>
    <w:rsid w:val="00842E8A"/>
    <w:rsid w:val="0084412E"/>
    <w:rsid w:val="00846DDE"/>
    <w:rsid w:val="00847768"/>
    <w:rsid w:val="0085016E"/>
    <w:rsid w:val="008505D3"/>
    <w:rsid w:val="0085084D"/>
    <w:rsid w:val="00851739"/>
    <w:rsid w:val="0085232A"/>
    <w:rsid w:val="00852606"/>
    <w:rsid w:val="00853E18"/>
    <w:rsid w:val="008552E3"/>
    <w:rsid w:val="008553A3"/>
    <w:rsid w:val="008557C5"/>
    <w:rsid w:val="00855D44"/>
    <w:rsid w:val="00856E98"/>
    <w:rsid w:val="00860259"/>
    <w:rsid w:val="0086227A"/>
    <w:rsid w:val="00862EED"/>
    <w:rsid w:val="00864672"/>
    <w:rsid w:val="00867AE0"/>
    <w:rsid w:val="00870666"/>
    <w:rsid w:val="0087234E"/>
    <w:rsid w:val="00872507"/>
    <w:rsid w:val="0087364E"/>
    <w:rsid w:val="00874BCE"/>
    <w:rsid w:val="008777E9"/>
    <w:rsid w:val="008835DD"/>
    <w:rsid w:val="00887F98"/>
    <w:rsid w:val="008911E1"/>
    <w:rsid w:val="00891893"/>
    <w:rsid w:val="00892279"/>
    <w:rsid w:val="00892856"/>
    <w:rsid w:val="00893A20"/>
    <w:rsid w:val="00893AAF"/>
    <w:rsid w:val="0089466D"/>
    <w:rsid w:val="00895179"/>
    <w:rsid w:val="00895354"/>
    <w:rsid w:val="00895459"/>
    <w:rsid w:val="008A1019"/>
    <w:rsid w:val="008A328A"/>
    <w:rsid w:val="008A33D0"/>
    <w:rsid w:val="008A36EF"/>
    <w:rsid w:val="008A786D"/>
    <w:rsid w:val="008B01BB"/>
    <w:rsid w:val="008B1033"/>
    <w:rsid w:val="008B555A"/>
    <w:rsid w:val="008B67E9"/>
    <w:rsid w:val="008B7258"/>
    <w:rsid w:val="008C1B3D"/>
    <w:rsid w:val="008C2964"/>
    <w:rsid w:val="008C2E50"/>
    <w:rsid w:val="008C38B4"/>
    <w:rsid w:val="008C5872"/>
    <w:rsid w:val="008C597A"/>
    <w:rsid w:val="008C67FA"/>
    <w:rsid w:val="008D0285"/>
    <w:rsid w:val="008D09A0"/>
    <w:rsid w:val="008D2715"/>
    <w:rsid w:val="008D30B9"/>
    <w:rsid w:val="008D4950"/>
    <w:rsid w:val="008D512D"/>
    <w:rsid w:val="008D5E88"/>
    <w:rsid w:val="008D6BE8"/>
    <w:rsid w:val="008D7542"/>
    <w:rsid w:val="008D773D"/>
    <w:rsid w:val="008E0464"/>
    <w:rsid w:val="008E6114"/>
    <w:rsid w:val="008F0C0A"/>
    <w:rsid w:val="008F0F3D"/>
    <w:rsid w:val="008F6329"/>
    <w:rsid w:val="008F6B0D"/>
    <w:rsid w:val="00901825"/>
    <w:rsid w:val="009051D3"/>
    <w:rsid w:val="00906439"/>
    <w:rsid w:val="009076EA"/>
    <w:rsid w:val="00907C19"/>
    <w:rsid w:val="00910CC7"/>
    <w:rsid w:val="00910F2B"/>
    <w:rsid w:val="00911751"/>
    <w:rsid w:val="00913B0E"/>
    <w:rsid w:val="00913E87"/>
    <w:rsid w:val="009164F6"/>
    <w:rsid w:val="00917DAE"/>
    <w:rsid w:val="00920C29"/>
    <w:rsid w:val="00922205"/>
    <w:rsid w:val="00922AE6"/>
    <w:rsid w:val="00926D9A"/>
    <w:rsid w:val="009323EB"/>
    <w:rsid w:val="00934A0D"/>
    <w:rsid w:val="00935088"/>
    <w:rsid w:val="00936A72"/>
    <w:rsid w:val="0094039F"/>
    <w:rsid w:val="00940A7C"/>
    <w:rsid w:val="009516C5"/>
    <w:rsid w:val="009527D4"/>
    <w:rsid w:val="009538F4"/>
    <w:rsid w:val="00953C37"/>
    <w:rsid w:val="00953F60"/>
    <w:rsid w:val="00954565"/>
    <w:rsid w:val="0095703C"/>
    <w:rsid w:val="00957499"/>
    <w:rsid w:val="00957C81"/>
    <w:rsid w:val="00960266"/>
    <w:rsid w:val="00962DA6"/>
    <w:rsid w:val="009634F7"/>
    <w:rsid w:val="00964757"/>
    <w:rsid w:val="009648EB"/>
    <w:rsid w:val="009676DB"/>
    <w:rsid w:val="0096770D"/>
    <w:rsid w:val="00971C35"/>
    <w:rsid w:val="00973E52"/>
    <w:rsid w:val="00974602"/>
    <w:rsid w:val="00981777"/>
    <w:rsid w:val="00981AB4"/>
    <w:rsid w:val="00984246"/>
    <w:rsid w:val="00984401"/>
    <w:rsid w:val="0098534B"/>
    <w:rsid w:val="00985779"/>
    <w:rsid w:val="00991470"/>
    <w:rsid w:val="0099256D"/>
    <w:rsid w:val="00992FCA"/>
    <w:rsid w:val="0099406A"/>
    <w:rsid w:val="00995904"/>
    <w:rsid w:val="00997234"/>
    <w:rsid w:val="009A089B"/>
    <w:rsid w:val="009A14E4"/>
    <w:rsid w:val="009A220B"/>
    <w:rsid w:val="009A2EA4"/>
    <w:rsid w:val="009A390B"/>
    <w:rsid w:val="009A3CA3"/>
    <w:rsid w:val="009A581E"/>
    <w:rsid w:val="009B361A"/>
    <w:rsid w:val="009B3F4A"/>
    <w:rsid w:val="009B6F01"/>
    <w:rsid w:val="009B737F"/>
    <w:rsid w:val="009B7396"/>
    <w:rsid w:val="009C0D9E"/>
    <w:rsid w:val="009C1AFD"/>
    <w:rsid w:val="009C416D"/>
    <w:rsid w:val="009C487A"/>
    <w:rsid w:val="009C5ADC"/>
    <w:rsid w:val="009C68E6"/>
    <w:rsid w:val="009C6CC3"/>
    <w:rsid w:val="009C73E5"/>
    <w:rsid w:val="009C7ECF"/>
    <w:rsid w:val="009D1711"/>
    <w:rsid w:val="009D1C9A"/>
    <w:rsid w:val="009D254D"/>
    <w:rsid w:val="009D2817"/>
    <w:rsid w:val="009D3F1A"/>
    <w:rsid w:val="009D461D"/>
    <w:rsid w:val="009D69AD"/>
    <w:rsid w:val="009D6DB0"/>
    <w:rsid w:val="009D70AF"/>
    <w:rsid w:val="009E134C"/>
    <w:rsid w:val="009E212E"/>
    <w:rsid w:val="009E39D8"/>
    <w:rsid w:val="009E4ADC"/>
    <w:rsid w:val="009E6269"/>
    <w:rsid w:val="009E63AA"/>
    <w:rsid w:val="009E64C6"/>
    <w:rsid w:val="009E7556"/>
    <w:rsid w:val="009F24A5"/>
    <w:rsid w:val="009F5318"/>
    <w:rsid w:val="009F65A9"/>
    <w:rsid w:val="00A0203C"/>
    <w:rsid w:val="00A026DC"/>
    <w:rsid w:val="00A02A42"/>
    <w:rsid w:val="00A03729"/>
    <w:rsid w:val="00A0432E"/>
    <w:rsid w:val="00A045D3"/>
    <w:rsid w:val="00A1048A"/>
    <w:rsid w:val="00A104DF"/>
    <w:rsid w:val="00A10943"/>
    <w:rsid w:val="00A13BF3"/>
    <w:rsid w:val="00A13ED5"/>
    <w:rsid w:val="00A147A9"/>
    <w:rsid w:val="00A15695"/>
    <w:rsid w:val="00A15C0A"/>
    <w:rsid w:val="00A16B79"/>
    <w:rsid w:val="00A17017"/>
    <w:rsid w:val="00A176D4"/>
    <w:rsid w:val="00A17978"/>
    <w:rsid w:val="00A20CDB"/>
    <w:rsid w:val="00A23820"/>
    <w:rsid w:val="00A24BB9"/>
    <w:rsid w:val="00A27675"/>
    <w:rsid w:val="00A27846"/>
    <w:rsid w:val="00A2790E"/>
    <w:rsid w:val="00A27D6B"/>
    <w:rsid w:val="00A30DD7"/>
    <w:rsid w:val="00A31CDD"/>
    <w:rsid w:val="00A32346"/>
    <w:rsid w:val="00A418E0"/>
    <w:rsid w:val="00A42D0E"/>
    <w:rsid w:val="00A4336C"/>
    <w:rsid w:val="00A467EF"/>
    <w:rsid w:val="00A54392"/>
    <w:rsid w:val="00A547C3"/>
    <w:rsid w:val="00A55515"/>
    <w:rsid w:val="00A55C1D"/>
    <w:rsid w:val="00A55EEA"/>
    <w:rsid w:val="00A564FA"/>
    <w:rsid w:val="00A57961"/>
    <w:rsid w:val="00A64577"/>
    <w:rsid w:val="00A646D7"/>
    <w:rsid w:val="00A652C7"/>
    <w:rsid w:val="00A65AFB"/>
    <w:rsid w:val="00A670E0"/>
    <w:rsid w:val="00A71523"/>
    <w:rsid w:val="00A7304D"/>
    <w:rsid w:val="00A76319"/>
    <w:rsid w:val="00A81D9C"/>
    <w:rsid w:val="00A854DF"/>
    <w:rsid w:val="00A859B2"/>
    <w:rsid w:val="00A86CC1"/>
    <w:rsid w:val="00A87B38"/>
    <w:rsid w:val="00A908C0"/>
    <w:rsid w:val="00A90930"/>
    <w:rsid w:val="00A91244"/>
    <w:rsid w:val="00A9585D"/>
    <w:rsid w:val="00A9727D"/>
    <w:rsid w:val="00AA4C5E"/>
    <w:rsid w:val="00AA51D6"/>
    <w:rsid w:val="00AA70D9"/>
    <w:rsid w:val="00AB30DE"/>
    <w:rsid w:val="00AB3F9B"/>
    <w:rsid w:val="00AB56AF"/>
    <w:rsid w:val="00AC3967"/>
    <w:rsid w:val="00AC4688"/>
    <w:rsid w:val="00AC5C08"/>
    <w:rsid w:val="00AD0BDD"/>
    <w:rsid w:val="00AD0BE1"/>
    <w:rsid w:val="00AD2C04"/>
    <w:rsid w:val="00AD5D04"/>
    <w:rsid w:val="00AD7132"/>
    <w:rsid w:val="00AE096C"/>
    <w:rsid w:val="00AE1706"/>
    <w:rsid w:val="00AE249C"/>
    <w:rsid w:val="00AE4A48"/>
    <w:rsid w:val="00AE58B1"/>
    <w:rsid w:val="00AE5ADC"/>
    <w:rsid w:val="00AE76D9"/>
    <w:rsid w:val="00AF41A8"/>
    <w:rsid w:val="00AF458D"/>
    <w:rsid w:val="00AF46A3"/>
    <w:rsid w:val="00AF748A"/>
    <w:rsid w:val="00B01EFD"/>
    <w:rsid w:val="00B02E82"/>
    <w:rsid w:val="00B05B2E"/>
    <w:rsid w:val="00B065CC"/>
    <w:rsid w:val="00B07818"/>
    <w:rsid w:val="00B07D81"/>
    <w:rsid w:val="00B11820"/>
    <w:rsid w:val="00B1199B"/>
    <w:rsid w:val="00B119A8"/>
    <w:rsid w:val="00B1210B"/>
    <w:rsid w:val="00B12125"/>
    <w:rsid w:val="00B1357C"/>
    <w:rsid w:val="00B14D14"/>
    <w:rsid w:val="00B161CE"/>
    <w:rsid w:val="00B20C91"/>
    <w:rsid w:val="00B20F83"/>
    <w:rsid w:val="00B23790"/>
    <w:rsid w:val="00B2442D"/>
    <w:rsid w:val="00B2762B"/>
    <w:rsid w:val="00B329E2"/>
    <w:rsid w:val="00B32EBB"/>
    <w:rsid w:val="00B3327B"/>
    <w:rsid w:val="00B34331"/>
    <w:rsid w:val="00B34568"/>
    <w:rsid w:val="00B34F19"/>
    <w:rsid w:val="00B35806"/>
    <w:rsid w:val="00B36997"/>
    <w:rsid w:val="00B37165"/>
    <w:rsid w:val="00B4030E"/>
    <w:rsid w:val="00B41111"/>
    <w:rsid w:val="00B4329E"/>
    <w:rsid w:val="00B50D14"/>
    <w:rsid w:val="00B51524"/>
    <w:rsid w:val="00B53693"/>
    <w:rsid w:val="00B53780"/>
    <w:rsid w:val="00B541D9"/>
    <w:rsid w:val="00B55148"/>
    <w:rsid w:val="00B5573C"/>
    <w:rsid w:val="00B55CAF"/>
    <w:rsid w:val="00B57B09"/>
    <w:rsid w:val="00B61161"/>
    <w:rsid w:val="00B661FF"/>
    <w:rsid w:val="00B67BF4"/>
    <w:rsid w:val="00B702CF"/>
    <w:rsid w:val="00B70613"/>
    <w:rsid w:val="00B706F1"/>
    <w:rsid w:val="00B70BA6"/>
    <w:rsid w:val="00B70DB8"/>
    <w:rsid w:val="00B72029"/>
    <w:rsid w:val="00B76F97"/>
    <w:rsid w:val="00B80368"/>
    <w:rsid w:val="00B8050E"/>
    <w:rsid w:val="00B8438F"/>
    <w:rsid w:val="00B866B8"/>
    <w:rsid w:val="00B867DC"/>
    <w:rsid w:val="00B90A67"/>
    <w:rsid w:val="00B90C41"/>
    <w:rsid w:val="00B917C5"/>
    <w:rsid w:val="00B92EFE"/>
    <w:rsid w:val="00B941A4"/>
    <w:rsid w:val="00B9641F"/>
    <w:rsid w:val="00BA149E"/>
    <w:rsid w:val="00BA2116"/>
    <w:rsid w:val="00BA352F"/>
    <w:rsid w:val="00BA3B79"/>
    <w:rsid w:val="00BA4962"/>
    <w:rsid w:val="00BA4B86"/>
    <w:rsid w:val="00BA666A"/>
    <w:rsid w:val="00BA7E23"/>
    <w:rsid w:val="00BB0E99"/>
    <w:rsid w:val="00BB77C2"/>
    <w:rsid w:val="00BB7ECD"/>
    <w:rsid w:val="00BC1203"/>
    <w:rsid w:val="00BC40B9"/>
    <w:rsid w:val="00BC49B6"/>
    <w:rsid w:val="00BD0666"/>
    <w:rsid w:val="00BD1029"/>
    <w:rsid w:val="00BD1B9B"/>
    <w:rsid w:val="00BD2740"/>
    <w:rsid w:val="00BD3243"/>
    <w:rsid w:val="00BD44E3"/>
    <w:rsid w:val="00BD4AD5"/>
    <w:rsid w:val="00BD6ECB"/>
    <w:rsid w:val="00BD72F0"/>
    <w:rsid w:val="00BE203B"/>
    <w:rsid w:val="00BE2303"/>
    <w:rsid w:val="00BE2DC3"/>
    <w:rsid w:val="00BE5896"/>
    <w:rsid w:val="00BF3A1D"/>
    <w:rsid w:val="00BF5009"/>
    <w:rsid w:val="00BF5424"/>
    <w:rsid w:val="00BF5BC5"/>
    <w:rsid w:val="00C00110"/>
    <w:rsid w:val="00C0215D"/>
    <w:rsid w:val="00C028FA"/>
    <w:rsid w:val="00C056A9"/>
    <w:rsid w:val="00C05DB9"/>
    <w:rsid w:val="00C0696A"/>
    <w:rsid w:val="00C0744C"/>
    <w:rsid w:val="00C10689"/>
    <w:rsid w:val="00C115CA"/>
    <w:rsid w:val="00C1168D"/>
    <w:rsid w:val="00C13924"/>
    <w:rsid w:val="00C163F1"/>
    <w:rsid w:val="00C175E8"/>
    <w:rsid w:val="00C17E69"/>
    <w:rsid w:val="00C214FE"/>
    <w:rsid w:val="00C2161B"/>
    <w:rsid w:val="00C23400"/>
    <w:rsid w:val="00C25B9F"/>
    <w:rsid w:val="00C27C43"/>
    <w:rsid w:val="00C32793"/>
    <w:rsid w:val="00C33105"/>
    <w:rsid w:val="00C33789"/>
    <w:rsid w:val="00C342DE"/>
    <w:rsid w:val="00C3668B"/>
    <w:rsid w:val="00C3683E"/>
    <w:rsid w:val="00C40E6A"/>
    <w:rsid w:val="00C418C0"/>
    <w:rsid w:val="00C441BA"/>
    <w:rsid w:val="00C442E3"/>
    <w:rsid w:val="00C44DA8"/>
    <w:rsid w:val="00C4785C"/>
    <w:rsid w:val="00C503B9"/>
    <w:rsid w:val="00C50EAB"/>
    <w:rsid w:val="00C51DE9"/>
    <w:rsid w:val="00C52DED"/>
    <w:rsid w:val="00C531BA"/>
    <w:rsid w:val="00C53225"/>
    <w:rsid w:val="00C53FE1"/>
    <w:rsid w:val="00C547D6"/>
    <w:rsid w:val="00C54A90"/>
    <w:rsid w:val="00C54D67"/>
    <w:rsid w:val="00C55B01"/>
    <w:rsid w:val="00C6161B"/>
    <w:rsid w:val="00C622D5"/>
    <w:rsid w:val="00C63666"/>
    <w:rsid w:val="00C666E9"/>
    <w:rsid w:val="00C67300"/>
    <w:rsid w:val="00C70B5B"/>
    <w:rsid w:val="00C70DEC"/>
    <w:rsid w:val="00C71ECC"/>
    <w:rsid w:val="00C73284"/>
    <w:rsid w:val="00C81FCB"/>
    <w:rsid w:val="00C824F2"/>
    <w:rsid w:val="00C82962"/>
    <w:rsid w:val="00C82D34"/>
    <w:rsid w:val="00C83BC3"/>
    <w:rsid w:val="00C83CBF"/>
    <w:rsid w:val="00C84023"/>
    <w:rsid w:val="00C8619B"/>
    <w:rsid w:val="00C87313"/>
    <w:rsid w:val="00C9226D"/>
    <w:rsid w:val="00C96B31"/>
    <w:rsid w:val="00CA08C8"/>
    <w:rsid w:val="00CA08D5"/>
    <w:rsid w:val="00CA21E6"/>
    <w:rsid w:val="00CA43C6"/>
    <w:rsid w:val="00CA5CC6"/>
    <w:rsid w:val="00CA6769"/>
    <w:rsid w:val="00CB0D4F"/>
    <w:rsid w:val="00CB1083"/>
    <w:rsid w:val="00CB2D82"/>
    <w:rsid w:val="00CB47C8"/>
    <w:rsid w:val="00CB5EBB"/>
    <w:rsid w:val="00CB78AE"/>
    <w:rsid w:val="00CC3A64"/>
    <w:rsid w:val="00CC3ADF"/>
    <w:rsid w:val="00CC4047"/>
    <w:rsid w:val="00CC5E46"/>
    <w:rsid w:val="00CC60AE"/>
    <w:rsid w:val="00CC60D9"/>
    <w:rsid w:val="00CC76B6"/>
    <w:rsid w:val="00CC7D1F"/>
    <w:rsid w:val="00CC7EAC"/>
    <w:rsid w:val="00CD32DD"/>
    <w:rsid w:val="00CD3AAE"/>
    <w:rsid w:val="00CD7676"/>
    <w:rsid w:val="00CD79C8"/>
    <w:rsid w:val="00CD7C4E"/>
    <w:rsid w:val="00CE1952"/>
    <w:rsid w:val="00CE1A57"/>
    <w:rsid w:val="00CE220A"/>
    <w:rsid w:val="00CE288B"/>
    <w:rsid w:val="00CE31A3"/>
    <w:rsid w:val="00CE4698"/>
    <w:rsid w:val="00CE5144"/>
    <w:rsid w:val="00CE6682"/>
    <w:rsid w:val="00CE776F"/>
    <w:rsid w:val="00CF0EE5"/>
    <w:rsid w:val="00CF1222"/>
    <w:rsid w:val="00CF384D"/>
    <w:rsid w:val="00CF578F"/>
    <w:rsid w:val="00CF62B6"/>
    <w:rsid w:val="00CF6F50"/>
    <w:rsid w:val="00D01154"/>
    <w:rsid w:val="00D02481"/>
    <w:rsid w:val="00D03D23"/>
    <w:rsid w:val="00D041C1"/>
    <w:rsid w:val="00D05387"/>
    <w:rsid w:val="00D05E85"/>
    <w:rsid w:val="00D0623F"/>
    <w:rsid w:val="00D0664E"/>
    <w:rsid w:val="00D0777E"/>
    <w:rsid w:val="00D10CB1"/>
    <w:rsid w:val="00D13149"/>
    <w:rsid w:val="00D16EC4"/>
    <w:rsid w:val="00D17964"/>
    <w:rsid w:val="00D20E3A"/>
    <w:rsid w:val="00D220A1"/>
    <w:rsid w:val="00D233AC"/>
    <w:rsid w:val="00D23CB4"/>
    <w:rsid w:val="00D259B5"/>
    <w:rsid w:val="00D274F8"/>
    <w:rsid w:val="00D30957"/>
    <w:rsid w:val="00D30D69"/>
    <w:rsid w:val="00D31155"/>
    <w:rsid w:val="00D33562"/>
    <w:rsid w:val="00D33EF7"/>
    <w:rsid w:val="00D34B59"/>
    <w:rsid w:val="00D35F54"/>
    <w:rsid w:val="00D36954"/>
    <w:rsid w:val="00D36C96"/>
    <w:rsid w:val="00D41533"/>
    <w:rsid w:val="00D45053"/>
    <w:rsid w:val="00D46BB4"/>
    <w:rsid w:val="00D514DF"/>
    <w:rsid w:val="00D519BC"/>
    <w:rsid w:val="00D555B4"/>
    <w:rsid w:val="00D618F1"/>
    <w:rsid w:val="00D64467"/>
    <w:rsid w:val="00D64BE0"/>
    <w:rsid w:val="00D665A0"/>
    <w:rsid w:val="00D66849"/>
    <w:rsid w:val="00D66A9C"/>
    <w:rsid w:val="00D66BAA"/>
    <w:rsid w:val="00D6782E"/>
    <w:rsid w:val="00D71184"/>
    <w:rsid w:val="00D745CF"/>
    <w:rsid w:val="00D76EEE"/>
    <w:rsid w:val="00D80E27"/>
    <w:rsid w:val="00D83693"/>
    <w:rsid w:val="00D85A84"/>
    <w:rsid w:val="00D91A65"/>
    <w:rsid w:val="00D9442D"/>
    <w:rsid w:val="00D94C2C"/>
    <w:rsid w:val="00D95746"/>
    <w:rsid w:val="00D972B4"/>
    <w:rsid w:val="00DA13E1"/>
    <w:rsid w:val="00DA184A"/>
    <w:rsid w:val="00DA27F4"/>
    <w:rsid w:val="00DA3A1F"/>
    <w:rsid w:val="00DA7D9A"/>
    <w:rsid w:val="00DB02BC"/>
    <w:rsid w:val="00DB0ACA"/>
    <w:rsid w:val="00DB2C42"/>
    <w:rsid w:val="00DB4771"/>
    <w:rsid w:val="00DB5117"/>
    <w:rsid w:val="00DC1320"/>
    <w:rsid w:val="00DC2605"/>
    <w:rsid w:val="00DC3822"/>
    <w:rsid w:val="00DC3951"/>
    <w:rsid w:val="00DC4128"/>
    <w:rsid w:val="00DC74B3"/>
    <w:rsid w:val="00DC7592"/>
    <w:rsid w:val="00DD006E"/>
    <w:rsid w:val="00DD6CA8"/>
    <w:rsid w:val="00DD7439"/>
    <w:rsid w:val="00DD7F94"/>
    <w:rsid w:val="00DE0736"/>
    <w:rsid w:val="00DE15FF"/>
    <w:rsid w:val="00DE21BB"/>
    <w:rsid w:val="00DE26A3"/>
    <w:rsid w:val="00DE5032"/>
    <w:rsid w:val="00DE66BE"/>
    <w:rsid w:val="00DE6769"/>
    <w:rsid w:val="00DE6A11"/>
    <w:rsid w:val="00DE6FBF"/>
    <w:rsid w:val="00DE7D0A"/>
    <w:rsid w:val="00DF0902"/>
    <w:rsid w:val="00DF1063"/>
    <w:rsid w:val="00DF41CF"/>
    <w:rsid w:val="00DF5710"/>
    <w:rsid w:val="00DF745A"/>
    <w:rsid w:val="00E00AB5"/>
    <w:rsid w:val="00E039DF"/>
    <w:rsid w:val="00E05181"/>
    <w:rsid w:val="00E071D8"/>
    <w:rsid w:val="00E103E8"/>
    <w:rsid w:val="00E10E56"/>
    <w:rsid w:val="00E112D2"/>
    <w:rsid w:val="00E11EB9"/>
    <w:rsid w:val="00E120D2"/>
    <w:rsid w:val="00E130B7"/>
    <w:rsid w:val="00E14F0D"/>
    <w:rsid w:val="00E15702"/>
    <w:rsid w:val="00E17372"/>
    <w:rsid w:val="00E2140B"/>
    <w:rsid w:val="00E22041"/>
    <w:rsid w:val="00E228B5"/>
    <w:rsid w:val="00E24CAC"/>
    <w:rsid w:val="00E2583A"/>
    <w:rsid w:val="00E25E4F"/>
    <w:rsid w:val="00E301A7"/>
    <w:rsid w:val="00E31B45"/>
    <w:rsid w:val="00E33293"/>
    <w:rsid w:val="00E33AB3"/>
    <w:rsid w:val="00E40244"/>
    <w:rsid w:val="00E4208C"/>
    <w:rsid w:val="00E50284"/>
    <w:rsid w:val="00E507FC"/>
    <w:rsid w:val="00E51495"/>
    <w:rsid w:val="00E53195"/>
    <w:rsid w:val="00E55AEF"/>
    <w:rsid w:val="00E55E78"/>
    <w:rsid w:val="00E57A06"/>
    <w:rsid w:val="00E600D9"/>
    <w:rsid w:val="00E60F54"/>
    <w:rsid w:val="00E64066"/>
    <w:rsid w:val="00E64AD7"/>
    <w:rsid w:val="00E650A1"/>
    <w:rsid w:val="00E6598F"/>
    <w:rsid w:val="00E662D9"/>
    <w:rsid w:val="00E6639F"/>
    <w:rsid w:val="00E66984"/>
    <w:rsid w:val="00E679F4"/>
    <w:rsid w:val="00E70EA0"/>
    <w:rsid w:val="00E70F4F"/>
    <w:rsid w:val="00E75296"/>
    <w:rsid w:val="00E77302"/>
    <w:rsid w:val="00E809E9"/>
    <w:rsid w:val="00E830D5"/>
    <w:rsid w:val="00E8355A"/>
    <w:rsid w:val="00E839B6"/>
    <w:rsid w:val="00E87272"/>
    <w:rsid w:val="00E90398"/>
    <w:rsid w:val="00E97FE5"/>
    <w:rsid w:val="00EA128F"/>
    <w:rsid w:val="00EA16C4"/>
    <w:rsid w:val="00EA1BF8"/>
    <w:rsid w:val="00EA2EBB"/>
    <w:rsid w:val="00EA4829"/>
    <w:rsid w:val="00EA5187"/>
    <w:rsid w:val="00EB15E0"/>
    <w:rsid w:val="00EB4439"/>
    <w:rsid w:val="00EB4C8D"/>
    <w:rsid w:val="00EB53B2"/>
    <w:rsid w:val="00EB5ADB"/>
    <w:rsid w:val="00EB5EE9"/>
    <w:rsid w:val="00EB6427"/>
    <w:rsid w:val="00EC0C2E"/>
    <w:rsid w:val="00EC1E05"/>
    <w:rsid w:val="00EC1F7A"/>
    <w:rsid w:val="00EC258E"/>
    <w:rsid w:val="00EC2A59"/>
    <w:rsid w:val="00ED0347"/>
    <w:rsid w:val="00ED08A1"/>
    <w:rsid w:val="00ED0A12"/>
    <w:rsid w:val="00ED3B0E"/>
    <w:rsid w:val="00ED5F1D"/>
    <w:rsid w:val="00ED65A9"/>
    <w:rsid w:val="00ED76EC"/>
    <w:rsid w:val="00ED79A9"/>
    <w:rsid w:val="00ED7F39"/>
    <w:rsid w:val="00EE0C6F"/>
    <w:rsid w:val="00EE265B"/>
    <w:rsid w:val="00EE3ADA"/>
    <w:rsid w:val="00EE4E43"/>
    <w:rsid w:val="00EE6A63"/>
    <w:rsid w:val="00EF05C3"/>
    <w:rsid w:val="00EF0AB7"/>
    <w:rsid w:val="00EF1BBD"/>
    <w:rsid w:val="00EF1CE7"/>
    <w:rsid w:val="00EF26B5"/>
    <w:rsid w:val="00EF6362"/>
    <w:rsid w:val="00EF6746"/>
    <w:rsid w:val="00EF76C2"/>
    <w:rsid w:val="00EF7747"/>
    <w:rsid w:val="00EF7A17"/>
    <w:rsid w:val="00EF7F96"/>
    <w:rsid w:val="00F00D13"/>
    <w:rsid w:val="00F0192C"/>
    <w:rsid w:val="00F0250C"/>
    <w:rsid w:val="00F0275B"/>
    <w:rsid w:val="00F02B1B"/>
    <w:rsid w:val="00F03396"/>
    <w:rsid w:val="00F05BCC"/>
    <w:rsid w:val="00F10043"/>
    <w:rsid w:val="00F10B70"/>
    <w:rsid w:val="00F11E33"/>
    <w:rsid w:val="00F120DB"/>
    <w:rsid w:val="00F1215A"/>
    <w:rsid w:val="00F122E4"/>
    <w:rsid w:val="00F128F5"/>
    <w:rsid w:val="00F15246"/>
    <w:rsid w:val="00F17331"/>
    <w:rsid w:val="00F20112"/>
    <w:rsid w:val="00F21828"/>
    <w:rsid w:val="00F22200"/>
    <w:rsid w:val="00F2276E"/>
    <w:rsid w:val="00F22968"/>
    <w:rsid w:val="00F2337E"/>
    <w:rsid w:val="00F246EB"/>
    <w:rsid w:val="00F25F6A"/>
    <w:rsid w:val="00F27149"/>
    <w:rsid w:val="00F271D5"/>
    <w:rsid w:val="00F27E02"/>
    <w:rsid w:val="00F30247"/>
    <w:rsid w:val="00F30347"/>
    <w:rsid w:val="00F30E56"/>
    <w:rsid w:val="00F31074"/>
    <w:rsid w:val="00F32959"/>
    <w:rsid w:val="00F354C5"/>
    <w:rsid w:val="00F37012"/>
    <w:rsid w:val="00F40487"/>
    <w:rsid w:val="00F436A3"/>
    <w:rsid w:val="00F4650F"/>
    <w:rsid w:val="00F4675D"/>
    <w:rsid w:val="00F47355"/>
    <w:rsid w:val="00F47DDA"/>
    <w:rsid w:val="00F504A3"/>
    <w:rsid w:val="00F551D3"/>
    <w:rsid w:val="00F55FD3"/>
    <w:rsid w:val="00F56492"/>
    <w:rsid w:val="00F5662E"/>
    <w:rsid w:val="00F57523"/>
    <w:rsid w:val="00F57B76"/>
    <w:rsid w:val="00F61420"/>
    <w:rsid w:val="00F63B9E"/>
    <w:rsid w:val="00F640F1"/>
    <w:rsid w:val="00F64F00"/>
    <w:rsid w:val="00F653F1"/>
    <w:rsid w:val="00F666AA"/>
    <w:rsid w:val="00F767A6"/>
    <w:rsid w:val="00F77184"/>
    <w:rsid w:val="00F8066C"/>
    <w:rsid w:val="00F81274"/>
    <w:rsid w:val="00F82083"/>
    <w:rsid w:val="00F848E3"/>
    <w:rsid w:val="00F85C65"/>
    <w:rsid w:val="00F90BBA"/>
    <w:rsid w:val="00F964CD"/>
    <w:rsid w:val="00FA435A"/>
    <w:rsid w:val="00FA4544"/>
    <w:rsid w:val="00FB03D5"/>
    <w:rsid w:val="00FB0B1D"/>
    <w:rsid w:val="00FB0F74"/>
    <w:rsid w:val="00FB2566"/>
    <w:rsid w:val="00FB3BAB"/>
    <w:rsid w:val="00FB43DD"/>
    <w:rsid w:val="00FB4AFE"/>
    <w:rsid w:val="00FC0618"/>
    <w:rsid w:val="00FC33C8"/>
    <w:rsid w:val="00FC3B0C"/>
    <w:rsid w:val="00FC5297"/>
    <w:rsid w:val="00FC5BF2"/>
    <w:rsid w:val="00FD05FB"/>
    <w:rsid w:val="00FD0A29"/>
    <w:rsid w:val="00FD3438"/>
    <w:rsid w:val="00FD55AF"/>
    <w:rsid w:val="00FD5623"/>
    <w:rsid w:val="00FD5845"/>
    <w:rsid w:val="00FD687D"/>
    <w:rsid w:val="00FD69B9"/>
    <w:rsid w:val="00FD6D79"/>
    <w:rsid w:val="00FD725C"/>
    <w:rsid w:val="00FE0DD6"/>
    <w:rsid w:val="00FE0F88"/>
    <w:rsid w:val="00FE110B"/>
    <w:rsid w:val="00FE4247"/>
    <w:rsid w:val="00FE731B"/>
    <w:rsid w:val="00FE7509"/>
    <w:rsid w:val="00FF41AC"/>
    <w:rsid w:val="00FF4507"/>
    <w:rsid w:val="00FF4D83"/>
    <w:rsid w:val="00FF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58F074"/>
  <w15:docId w15:val="{2D680966-6485-4267-B89D-F12B39B5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2346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4168F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73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214F0"/>
  </w:style>
  <w:style w:type="paragraph" w:styleId="Footer">
    <w:name w:val="footer"/>
    <w:basedOn w:val="Normal"/>
    <w:link w:val="FooterChar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4214F0"/>
  </w:style>
  <w:style w:type="paragraph" w:customStyle="1" w:styleId="Paragrafobase">
    <w:name w:val="[Paragrafo base]"/>
    <w:basedOn w:val="Normal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Hyperlink">
    <w:name w:val="Hyperlink"/>
    <w:rsid w:val="003A23A1"/>
    <w:rPr>
      <w:color w:val="0000FF"/>
      <w:u w:val="single"/>
    </w:rPr>
  </w:style>
  <w:style w:type="paragraph" w:styleId="NoSpacing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"/>
    <w:rsid w:val="003A23A1"/>
    <w:rPr>
      <w:rFonts w:ascii="Circular Std" w:eastAsiaTheme="minorEastAsia" w:hAnsi="Circular Std"/>
      <w:sz w:val="12"/>
      <w:szCs w:val="12"/>
    </w:rPr>
  </w:style>
  <w:style w:type="paragraph" w:styleId="NormalWeb">
    <w:name w:val="Normal (Web)"/>
    <w:basedOn w:val="Normal"/>
    <w:uiPriority w:val="99"/>
    <w:unhideWhenUsed/>
    <w:rsid w:val="00A9585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A9585D"/>
    <w:rPr>
      <w:b/>
      <w:bCs/>
    </w:rPr>
  </w:style>
  <w:style w:type="paragraph" w:styleId="ListParagraph">
    <w:name w:val="List Paragraph"/>
    <w:basedOn w:val="Normal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Emphasis">
    <w:name w:val="Emphasis"/>
    <w:basedOn w:val="DefaultParagraphFont"/>
    <w:uiPriority w:val="20"/>
    <w:qFormat/>
    <w:rsid w:val="00A9585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F9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100" w:lineRule="atLeast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887F98"/>
    <w:rPr>
      <w:lang w:val="it-IT"/>
    </w:rPr>
  </w:style>
  <w:style w:type="character" w:customStyle="1" w:styleId="Hyperlink0">
    <w:name w:val="Hyperlink.0"/>
    <w:basedOn w:val="NessunoA"/>
    <w:rsid w:val="00887F98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paragraph" w:customStyle="1" w:styleId="m-4477823879926252071default">
    <w:name w:val="m_-4477823879926252071default"/>
    <w:basedOn w:val="Normal"/>
    <w:rsid w:val="00370EA1"/>
    <w:pPr>
      <w:spacing w:before="100" w:beforeAutospacing="1" w:after="100" w:afterAutospacing="1"/>
    </w:pPr>
  </w:style>
  <w:style w:type="paragraph" w:customStyle="1" w:styleId="m-4477823879926252071msoplaintext">
    <w:name w:val="m_-4477823879926252071msoplaintext"/>
    <w:basedOn w:val="Normal"/>
    <w:rsid w:val="00370EA1"/>
    <w:pPr>
      <w:spacing w:before="100" w:beforeAutospacing="1" w:after="100" w:afterAutospacing="1"/>
    </w:pPr>
  </w:style>
  <w:style w:type="character" w:customStyle="1" w:styleId="Nessuno">
    <w:name w:val="Nessuno"/>
    <w:rsid w:val="000D16CC"/>
  </w:style>
  <w:style w:type="character" w:customStyle="1" w:styleId="Hyperlink1">
    <w:name w:val="Hyperlink.1"/>
    <w:basedOn w:val="DefaultParagraphFont"/>
    <w:rsid w:val="000D16CC"/>
    <w:rPr>
      <w:rFonts w:ascii="Calibri" w:eastAsia="Calibri" w:hAnsi="Calibri" w:cs="Calibri"/>
      <w:color w:val="0000FF"/>
      <w:sz w:val="20"/>
      <w:szCs w:val="20"/>
      <w:u w:val="single" w:color="0000FF"/>
    </w:rPr>
  </w:style>
  <w:style w:type="paragraph" w:customStyle="1" w:styleId="textnormalsize">
    <w:name w:val="textnormalsize"/>
    <w:basedOn w:val="Normal"/>
    <w:rsid w:val="0096770D"/>
    <w:pPr>
      <w:spacing w:before="100" w:beforeAutospacing="1" w:after="100" w:afterAutospacing="1"/>
    </w:pPr>
  </w:style>
  <w:style w:type="character" w:customStyle="1" w:styleId="boldos">
    <w:name w:val="boldos"/>
    <w:basedOn w:val="DefaultParagraphFont"/>
    <w:rsid w:val="0096770D"/>
  </w:style>
  <w:style w:type="character" w:customStyle="1" w:styleId="apple-converted-space">
    <w:name w:val="apple-converted-space"/>
    <w:basedOn w:val="DefaultParagraphFont"/>
    <w:rsid w:val="0096770D"/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B05B2E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4168F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Heading1Char">
    <w:name w:val="Heading 1 Char"/>
    <w:basedOn w:val="DefaultParagraphFont"/>
    <w:link w:val="Heading1"/>
    <w:uiPriority w:val="9"/>
    <w:rsid w:val="00A3234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737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Menzionenonrisolta2">
    <w:name w:val="Menzione non risolta2"/>
    <w:basedOn w:val="DefaultParagraphFont"/>
    <w:uiPriority w:val="99"/>
    <w:semiHidden/>
    <w:unhideWhenUsed/>
    <w:rsid w:val="00D0538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C6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UnresolvedMention">
    <w:name w:val="Unresolved Mention"/>
    <w:basedOn w:val="DefaultParagraphFont"/>
    <w:uiPriority w:val="99"/>
    <w:semiHidden/>
    <w:unhideWhenUsed/>
    <w:rsid w:val="009C487A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840A3"/>
    <w:rPr>
      <w:rFonts w:ascii="Calibri" w:eastAsiaTheme="minorHAnsi" w:hAnsi="Calibri" w:cs="Calibri"/>
      <w:sz w:val="22"/>
      <w:szCs w:val="22"/>
      <w:lang w:eastAsia="en-US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840A3"/>
    <w:rPr>
      <w:rFonts w:ascii="Calibri" w:hAnsi="Calibri" w:cs="Calibri"/>
      <w14:ligatures w14:val="standardContextual"/>
    </w:rPr>
  </w:style>
  <w:style w:type="character" w:styleId="FollowedHyperlink">
    <w:name w:val="FollowedHyperlink"/>
    <w:basedOn w:val="DefaultParagraphFont"/>
    <w:uiPriority w:val="99"/>
    <w:semiHidden/>
    <w:unhideWhenUsed/>
    <w:rsid w:val="009C5A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03944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5979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412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682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83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135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93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879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580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92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536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892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153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734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6015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637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900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65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8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0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4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7830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97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36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260635">
                  <w:marLeft w:val="-675"/>
                  <w:marRight w:val="-6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5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199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674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842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76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3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90803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3938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826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1805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8411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86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85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080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600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431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5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2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7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6121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055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357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63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054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990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62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78318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118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950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344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97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156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818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066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22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68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4620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344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864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203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2910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6669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33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6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3814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115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52979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545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311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535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07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640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829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506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83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09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809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545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9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123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029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589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61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720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156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2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619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451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629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p-bit.fieramilano.it/page/espositori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bit.fieramilano.it/press/comunicati-stampa/verso-bit-2025--sfide-e-opportunita--per-un-turismo-in-evoluzion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fieramilano.it/visitare/perche-visitare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fieramilano.it/visitare/biglietteria.html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6" ma:contentTypeDescription="Creare un nuovo documento." ma:contentTypeScope="" ma:versionID="4efe2cd4d6597e75428e574ace8653ac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813211686b01d6da6288499bd2544ebf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FA396A-FC4C-41EE-93FF-DFE1D758888F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2.xml><?xml version="1.0" encoding="utf-8"?>
<ds:datastoreItem xmlns:ds="http://schemas.openxmlformats.org/officeDocument/2006/customXml" ds:itemID="{3C64D422-2CDD-49EA-80D1-CCC9208FF8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11624-5923-4BF7-85EF-9C5C86AD84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E401B6-2BFB-4AEB-9768-4ED3A04EA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1363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Rosi Rubiano</cp:lastModifiedBy>
  <cp:revision>3</cp:revision>
  <cp:lastPrinted>2024-09-16T10:06:00Z</cp:lastPrinted>
  <dcterms:created xsi:type="dcterms:W3CDTF">2025-02-07T09:15:00Z</dcterms:created>
  <dcterms:modified xsi:type="dcterms:W3CDTF">2025-02-07T09:19:00Z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</Properties>
</file>